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D883" w14:textId="0547D22D" w:rsidR="00A215C9" w:rsidRDefault="006131A8" w:rsidP="00A215C9">
      <w:pPr>
        <w:autoSpaceDE w:val="0"/>
        <w:autoSpaceDN w:val="0"/>
        <w:adjustRightInd w:val="0"/>
        <w:spacing w:line="276" w:lineRule="auto"/>
        <w:rPr>
          <w:rFonts w:ascii="Interstate UltraBlack" w:hAnsi="Interstate UltraBlack"/>
          <w:b/>
          <w:bCs/>
          <w:color w:val="003A79"/>
          <w:sz w:val="32"/>
          <w:szCs w:val="32"/>
        </w:rPr>
      </w:pPr>
      <w:r>
        <w:rPr>
          <w:rFonts w:ascii="Interstate UltraBlack" w:hAnsi="Interstate UltraBlack"/>
          <w:b/>
          <w:bCs/>
          <w:color w:val="003A79"/>
          <w:sz w:val="32"/>
          <w:szCs w:val="32"/>
        </w:rPr>
        <w:t>Top-</w:t>
      </w:r>
      <w:r w:rsidRPr="006131A8">
        <w:rPr>
          <w:rFonts w:ascii="Interstate UltraBlack" w:hAnsi="Interstate UltraBlack"/>
          <w:b/>
          <w:bCs/>
          <w:color w:val="003A79"/>
          <w:sz w:val="32"/>
          <w:szCs w:val="32"/>
        </w:rPr>
        <w:t>Bewertung im CHE-Ranking setzt sich weiter in den Informatik-Studiengängen fort</w:t>
      </w:r>
      <w:r>
        <w:rPr>
          <w:rFonts w:ascii="Interstate UltraBlack" w:hAnsi="Interstate UltraBlack"/>
          <w:b/>
          <w:bCs/>
          <w:color w:val="003A79"/>
          <w:sz w:val="32"/>
          <w:szCs w:val="32"/>
        </w:rPr>
        <w:t>.</w:t>
      </w:r>
    </w:p>
    <w:p w14:paraId="2EB3478A" w14:textId="77777777" w:rsidR="00A215C9" w:rsidRPr="009009F7" w:rsidRDefault="00A215C9" w:rsidP="00A215C9">
      <w:pPr>
        <w:autoSpaceDE w:val="0"/>
        <w:autoSpaceDN w:val="0"/>
        <w:adjustRightInd w:val="0"/>
        <w:spacing w:line="276" w:lineRule="auto"/>
        <w:rPr>
          <w:rFonts w:ascii="Interstate Black" w:hAnsi="Interstate Black"/>
          <w:b/>
          <w:bCs/>
          <w:color w:val="003A79"/>
          <w:sz w:val="28"/>
          <w:szCs w:val="28"/>
        </w:rPr>
      </w:pPr>
    </w:p>
    <w:p w14:paraId="4FFDBC9B" w14:textId="62485EB2" w:rsidR="006131A8" w:rsidRPr="006131A8" w:rsidRDefault="006131A8" w:rsidP="006131A8">
      <w:pPr>
        <w:rPr>
          <w:rFonts w:ascii="Interstate Black" w:hAnsi="Interstate Black"/>
          <w:b/>
          <w:bCs/>
          <w:color w:val="003A79"/>
          <w:sz w:val="20"/>
          <w:szCs w:val="20"/>
        </w:rPr>
      </w:pPr>
      <w:r w:rsidRPr="006131A8">
        <w:rPr>
          <w:rFonts w:ascii="Interstate Black" w:hAnsi="Interstate Black"/>
          <w:b/>
          <w:bCs/>
          <w:color w:val="003A79"/>
          <w:sz w:val="20"/>
          <w:szCs w:val="20"/>
        </w:rPr>
        <w:t>Elmshorn, 02. Mai 2024.</w:t>
      </w:r>
      <w:r w:rsidRPr="006131A8">
        <w:rPr>
          <w:rFonts w:ascii="Cambria Math" w:hAnsi="Cambria Math" w:cs="Cambria Math"/>
          <w:b/>
          <w:bCs/>
          <w:color w:val="003A79"/>
          <w:sz w:val="20"/>
          <w:szCs w:val="20"/>
        </w:rPr>
        <w:t> </w:t>
      </w:r>
      <w:r w:rsidRPr="006131A8">
        <w:rPr>
          <w:rFonts w:ascii="Interstate Black" w:hAnsi="Interstate Black"/>
          <w:b/>
          <w:bCs/>
          <w:color w:val="003A79"/>
          <w:sz w:val="20"/>
          <w:szCs w:val="20"/>
        </w:rPr>
        <w:t>Die NORDAKADEMIE Hochschule der Wirtschaft hat es erneut geschafft und belegt wieder einen Spitzenplatz im größten deutschen Hochschulvergleich. Das Ranking des Centrums für Hochschulentwicklung (CHE) hilft Studierenden dabei, den richtigen Studiengang und die passende Hochschule zu wählen. Die NORDAKADEMIE erhält von ihren Studierenden zum wiederholten Mal exzellente Noten: Dieses Mal in dem dualen</w:t>
      </w:r>
      <w:r w:rsidRPr="006131A8">
        <w:rPr>
          <w:rFonts w:ascii="Cambria Math" w:hAnsi="Cambria Math" w:cs="Cambria Math"/>
          <w:b/>
          <w:bCs/>
          <w:color w:val="003A79"/>
          <w:sz w:val="20"/>
          <w:szCs w:val="20"/>
        </w:rPr>
        <w:t> </w:t>
      </w:r>
      <w:r w:rsidRPr="006131A8">
        <w:rPr>
          <w:rFonts w:ascii="Interstate Black" w:hAnsi="Interstate Black"/>
          <w:b/>
          <w:bCs/>
          <w:color w:val="003A79"/>
          <w:sz w:val="20"/>
          <w:szCs w:val="20"/>
        </w:rPr>
        <w:t>Studiengang Software Engineering/Angewandte Informatik.</w:t>
      </w:r>
      <w:r w:rsidRPr="006131A8">
        <w:rPr>
          <w:rFonts w:ascii="Calibri" w:hAnsi="Calibri" w:cs="Calibri"/>
          <w:b/>
          <w:bCs/>
          <w:color w:val="003A79"/>
          <w:sz w:val="20"/>
          <w:szCs w:val="20"/>
        </w:rPr>
        <w:t>   </w:t>
      </w:r>
    </w:p>
    <w:p w14:paraId="307C65BB" w14:textId="440D176D" w:rsidR="00202F3E" w:rsidRDefault="00202F3E">
      <w:pPr>
        <w:rPr>
          <w:rFonts w:ascii="Interstate Light" w:hAnsi="Interstate Light"/>
          <w:color w:val="003A79"/>
          <w:sz w:val="20"/>
          <w:szCs w:val="20"/>
        </w:rPr>
      </w:pPr>
    </w:p>
    <w:p w14:paraId="22FD6670" w14:textId="77777777" w:rsidR="006131A8" w:rsidRPr="006131A8" w:rsidRDefault="006131A8" w:rsidP="006131A8">
      <w:pPr>
        <w:pStyle w:val="paragraph"/>
        <w:spacing w:before="0" w:beforeAutospacing="0" w:after="0" w:afterAutospacing="0"/>
        <w:textAlignment w:val="baseline"/>
        <w:rPr>
          <w:rFonts w:ascii="Interstate Light" w:hAnsi="Interstate Light" w:cs="Segoe UI"/>
          <w:sz w:val="20"/>
          <w:szCs w:val="20"/>
        </w:rPr>
      </w:pPr>
      <w:r w:rsidRPr="006131A8">
        <w:rPr>
          <w:rStyle w:val="normaltextrun"/>
          <w:rFonts w:ascii="Interstate Light" w:hAnsi="Interstate Light" w:cs="Arial"/>
          <w:color w:val="003A79"/>
          <w:sz w:val="20"/>
          <w:szCs w:val="20"/>
        </w:rPr>
        <w:t>Nach der Bewertungsmethode des CHE-Rankings - einer Fünf-Sterne-Skala - erreicht die NORDAKADEMIE - Hochschule der Wirtschaft aus Elmshorn in den meisten Bereichen vier bis viereinhalb der fünf möglichen Sterne. Damit landet sie beim Endergebnis in der Spitzengruppe.</w:t>
      </w:r>
      <w:r w:rsidRPr="006131A8">
        <w:rPr>
          <w:rStyle w:val="normaltextrun"/>
          <w:rFonts w:ascii="Calibri" w:hAnsi="Calibri" w:cs="Calibri"/>
          <w:color w:val="003A79"/>
          <w:sz w:val="20"/>
          <w:szCs w:val="20"/>
        </w:rPr>
        <w:t> </w:t>
      </w:r>
      <w:r w:rsidRPr="006131A8">
        <w:rPr>
          <w:rStyle w:val="eop"/>
          <w:rFonts w:ascii="Calibri" w:hAnsi="Calibri" w:cs="Calibri"/>
          <w:color w:val="003A79"/>
          <w:sz w:val="20"/>
          <w:szCs w:val="20"/>
        </w:rPr>
        <w:t> </w:t>
      </w:r>
    </w:p>
    <w:p w14:paraId="6E4FA655" w14:textId="77777777" w:rsidR="006131A8" w:rsidRPr="006131A8" w:rsidRDefault="006131A8" w:rsidP="006131A8">
      <w:pPr>
        <w:pStyle w:val="paragraph"/>
        <w:spacing w:before="0" w:beforeAutospacing="0" w:after="0" w:afterAutospacing="0"/>
        <w:textAlignment w:val="baseline"/>
        <w:rPr>
          <w:rFonts w:ascii="Interstate Light" w:hAnsi="Interstate Light" w:cs="Segoe UI"/>
          <w:sz w:val="20"/>
          <w:szCs w:val="20"/>
        </w:rPr>
      </w:pPr>
      <w:r w:rsidRPr="006131A8">
        <w:rPr>
          <w:rStyle w:val="normaltextrun"/>
          <w:rFonts w:ascii="Interstate Light" w:hAnsi="Interstate Light" w:cs="Arial"/>
          <w:color w:val="003A79"/>
          <w:sz w:val="20"/>
          <w:szCs w:val="20"/>
        </w:rPr>
        <w:t xml:space="preserve">Studierende der Angewandten Informatik bewerten ihre Studienbedingungen überdurchschnittlich gut (3,9). Besonders hervorzuheben ist die Betreuung durch Lehrende (3,8) sowie die </w:t>
      </w:r>
      <w:proofErr w:type="spellStart"/>
      <w:r w:rsidRPr="006131A8">
        <w:rPr>
          <w:rStyle w:val="normaltextrun"/>
          <w:rFonts w:ascii="Interstate Light" w:hAnsi="Interstate Light" w:cs="Arial"/>
          <w:color w:val="003A79"/>
          <w:sz w:val="20"/>
          <w:szCs w:val="20"/>
        </w:rPr>
        <w:t>Studiengangsorganisation</w:t>
      </w:r>
      <w:proofErr w:type="spellEnd"/>
      <w:r w:rsidRPr="006131A8">
        <w:rPr>
          <w:rStyle w:val="normaltextrun"/>
          <w:rFonts w:ascii="Interstate Light" w:hAnsi="Interstate Light" w:cs="Arial"/>
          <w:color w:val="003A79"/>
          <w:sz w:val="20"/>
          <w:szCs w:val="20"/>
        </w:rPr>
        <w:t xml:space="preserve"> (4,6). Auch die Unterstützung im Studium wird mit dem Spitzenplatz (4,0) bewertet. Daneben wird auch die Ausstattung der Räume (4,4), die IT-Infrastruktur (3,9) sowie die Bibliothek (4,1) mit sehr gut bewertet. Darüber hinaus wird von Studierenden die Unterstützung am Studienanfang und bei der Vorbereitung für ein Auslandssemester hervorgehoben.</w:t>
      </w:r>
      <w:r w:rsidRPr="006131A8">
        <w:rPr>
          <w:rStyle w:val="eop"/>
          <w:rFonts w:ascii="Calibri" w:hAnsi="Calibri" w:cs="Calibri"/>
          <w:color w:val="003A79"/>
          <w:sz w:val="20"/>
          <w:szCs w:val="20"/>
        </w:rPr>
        <w:t> </w:t>
      </w:r>
    </w:p>
    <w:p w14:paraId="00AD0E4F" w14:textId="77777777" w:rsidR="006131A8" w:rsidRPr="006131A8" w:rsidRDefault="006131A8" w:rsidP="006131A8">
      <w:pPr>
        <w:pStyle w:val="paragraph"/>
        <w:spacing w:before="0" w:beforeAutospacing="0" w:after="0" w:afterAutospacing="0"/>
        <w:textAlignment w:val="baseline"/>
        <w:rPr>
          <w:rFonts w:ascii="Interstate Light" w:hAnsi="Interstate Light" w:cs="Segoe UI"/>
          <w:sz w:val="20"/>
          <w:szCs w:val="20"/>
        </w:rPr>
      </w:pPr>
      <w:r w:rsidRPr="006131A8">
        <w:rPr>
          <w:rStyle w:val="eop"/>
          <w:rFonts w:ascii="Calibri" w:hAnsi="Calibri" w:cs="Calibri"/>
          <w:color w:val="003A79"/>
          <w:sz w:val="20"/>
          <w:szCs w:val="20"/>
        </w:rPr>
        <w:t> </w:t>
      </w:r>
    </w:p>
    <w:p w14:paraId="0A0A90E5" w14:textId="77777777" w:rsidR="006131A8" w:rsidRPr="006131A8" w:rsidRDefault="006131A8" w:rsidP="006131A8">
      <w:pPr>
        <w:pStyle w:val="paragraph"/>
        <w:spacing w:before="0" w:beforeAutospacing="0" w:after="0" w:afterAutospacing="0"/>
        <w:textAlignment w:val="baseline"/>
        <w:rPr>
          <w:rFonts w:ascii="Interstate Light" w:hAnsi="Interstate Light" w:cs="Segoe UI"/>
          <w:sz w:val="20"/>
          <w:szCs w:val="20"/>
        </w:rPr>
      </w:pPr>
      <w:r w:rsidRPr="006131A8">
        <w:rPr>
          <w:rStyle w:val="normaltextrun"/>
          <w:rFonts w:ascii="Interstate Light" w:hAnsi="Interstate Light" w:cs="Arial"/>
          <w:color w:val="003A79"/>
          <w:sz w:val="20"/>
          <w:szCs w:val="20"/>
        </w:rPr>
        <w:t>Neben der sehr guten Gesamtbewertung kann die NORDAKADEMIE außerdem in drei Disziplinen besonders überzeugen:</w:t>
      </w:r>
      <w:r w:rsidRPr="006131A8">
        <w:rPr>
          <w:rStyle w:val="eop"/>
          <w:rFonts w:ascii="Calibri" w:hAnsi="Calibri" w:cs="Calibri"/>
          <w:color w:val="003A79"/>
          <w:sz w:val="20"/>
          <w:szCs w:val="20"/>
        </w:rPr>
        <w:t> </w:t>
      </w:r>
    </w:p>
    <w:p w14:paraId="52654A67" w14:textId="77777777" w:rsidR="006131A8" w:rsidRPr="006131A8" w:rsidRDefault="006131A8" w:rsidP="006131A8">
      <w:pPr>
        <w:pStyle w:val="paragraph"/>
        <w:spacing w:before="0" w:beforeAutospacing="0" w:after="0" w:afterAutospacing="0"/>
        <w:textAlignment w:val="baseline"/>
        <w:rPr>
          <w:rFonts w:ascii="Interstate Light" w:hAnsi="Interstate Light" w:cs="Segoe UI"/>
          <w:sz w:val="20"/>
          <w:szCs w:val="20"/>
        </w:rPr>
      </w:pPr>
      <w:r w:rsidRPr="006131A8">
        <w:rPr>
          <w:rStyle w:val="eop"/>
          <w:rFonts w:ascii="Calibri" w:hAnsi="Calibri" w:cs="Calibri"/>
          <w:color w:val="003A79"/>
          <w:sz w:val="20"/>
          <w:szCs w:val="20"/>
        </w:rPr>
        <w:t> </w:t>
      </w:r>
    </w:p>
    <w:p w14:paraId="0035DA0D" w14:textId="77777777" w:rsidR="006131A8" w:rsidRDefault="006131A8" w:rsidP="006131A8">
      <w:pPr>
        <w:pStyle w:val="paragraph"/>
        <w:numPr>
          <w:ilvl w:val="0"/>
          <w:numId w:val="11"/>
        </w:numPr>
        <w:spacing w:before="0" w:beforeAutospacing="0" w:after="0" w:afterAutospacing="0"/>
        <w:textAlignment w:val="baseline"/>
        <w:rPr>
          <w:rFonts w:ascii="Interstate Light" w:hAnsi="Interstate Light" w:cs="Arial"/>
          <w:sz w:val="20"/>
          <w:szCs w:val="20"/>
        </w:rPr>
      </w:pPr>
      <w:r w:rsidRPr="006131A8">
        <w:rPr>
          <w:rStyle w:val="normaltextrun"/>
          <w:rFonts w:ascii="Interstate Black" w:hAnsi="Interstate Black" w:cs="Arial"/>
          <w:b/>
          <w:bCs/>
          <w:color w:val="003A79"/>
          <w:sz w:val="20"/>
          <w:szCs w:val="20"/>
        </w:rPr>
        <w:t>Ausmaß der Verzahnung:</w:t>
      </w:r>
      <w:r w:rsidRPr="006131A8">
        <w:rPr>
          <w:rStyle w:val="normaltextrun"/>
          <w:rFonts w:ascii="Cambria Math" w:hAnsi="Cambria Math" w:cs="Cambria Math"/>
          <w:color w:val="003A79"/>
          <w:sz w:val="20"/>
          <w:szCs w:val="20"/>
        </w:rPr>
        <w:t> </w:t>
      </w:r>
      <w:r w:rsidRPr="006131A8">
        <w:rPr>
          <w:rStyle w:val="normaltextrun"/>
          <w:rFonts w:ascii="Interstate Light" w:hAnsi="Interstate Light" w:cs="Arial"/>
          <w:color w:val="003A79"/>
          <w:sz w:val="20"/>
          <w:szCs w:val="20"/>
        </w:rPr>
        <w:t>Für einen dualen Studiengang ist insbesondere der Vergleichsindikator</w:t>
      </w:r>
      <w:r w:rsidRPr="006131A8">
        <w:rPr>
          <w:rStyle w:val="normaltextrun"/>
          <w:rFonts w:ascii="Cambria Math" w:hAnsi="Cambria Math" w:cs="Cambria Math"/>
          <w:color w:val="003A79"/>
          <w:sz w:val="20"/>
          <w:szCs w:val="20"/>
        </w:rPr>
        <w:t> </w:t>
      </w:r>
      <w:r w:rsidRPr="006131A8">
        <w:rPr>
          <w:rStyle w:val="normaltextrun"/>
          <w:rFonts w:ascii="Interstate Light" w:hAnsi="Interstate Light" w:cs="Arial"/>
          <w:color w:val="003A79"/>
          <w:sz w:val="20"/>
          <w:szCs w:val="20"/>
        </w:rPr>
        <w:t>„Ausmaß der Verzahnung“ von Theorie und Praxis</w:t>
      </w:r>
      <w:r w:rsidRPr="006131A8">
        <w:rPr>
          <w:rStyle w:val="normaltextrun"/>
          <w:rFonts w:ascii="Cambria Math" w:hAnsi="Cambria Math" w:cs="Cambria Math"/>
          <w:color w:val="003A79"/>
          <w:sz w:val="20"/>
          <w:szCs w:val="20"/>
        </w:rPr>
        <w:t> </w:t>
      </w:r>
      <w:r w:rsidRPr="006131A8">
        <w:rPr>
          <w:rStyle w:val="normaltextrun"/>
          <w:rFonts w:ascii="Interstate Light" w:hAnsi="Interstate Light" w:cs="Arial"/>
          <w:color w:val="003A79"/>
          <w:sz w:val="20"/>
          <w:szCs w:val="20"/>
        </w:rPr>
        <w:t>besonders wichtig. Nicht nur die Studierenden bestätigen mit einen Spitzenbewertung (4) das Vorgehen an der NORDAKADEMIE, sondern auch die interne Bewertung durch das CHE vergibt neun von zehn Punkten. Damit wird das Ergebnis aus dem Vorjahr auch in der Angewandten Informatik bestätigt. Die NORDAKADEMIE erreicht hier die Spitzengruppe und übertrifft bei den Ratingergebnissen den Mittelwert aller Hochschulen. Hier begeistert vor allem die enge Verknüpfung von Theorie- und Praxisphasen und die damit verbundene Kompetenzentwicklung. Fachkompetenzen können im unmittelbaren Handeln im Arbeitsfeld durch praktische Erprobung und Reflexion zur professionellen Handlungsfähigkeit weiterentwickelt werden.</w:t>
      </w:r>
      <w:r w:rsidRPr="006131A8">
        <w:rPr>
          <w:rStyle w:val="eop"/>
          <w:rFonts w:ascii="Calibri" w:hAnsi="Calibri" w:cs="Calibri"/>
          <w:color w:val="003A79"/>
          <w:sz w:val="20"/>
          <w:szCs w:val="20"/>
        </w:rPr>
        <w:t> </w:t>
      </w:r>
    </w:p>
    <w:p w14:paraId="05CB65E1" w14:textId="77777777" w:rsidR="006131A8" w:rsidRDefault="006131A8" w:rsidP="006131A8">
      <w:pPr>
        <w:pStyle w:val="paragraph"/>
        <w:numPr>
          <w:ilvl w:val="0"/>
          <w:numId w:val="11"/>
        </w:numPr>
        <w:spacing w:before="0" w:beforeAutospacing="0" w:after="0" w:afterAutospacing="0"/>
        <w:textAlignment w:val="baseline"/>
        <w:rPr>
          <w:rFonts w:ascii="Interstate Light" w:hAnsi="Interstate Light" w:cs="Arial"/>
          <w:sz w:val="20"/>
          <w:szCs w:val="20"/>
        </w:rPr>
      </w:pPr>
      <w:r w:rsidRPr="006131A8">
        <w:rPr>
          <w:rStyle w:val="normaltextrun"/>
          <w:rFonts w:ascii="Interstate Black" w:hAnsi="Interstate Black" w:cs="Arial"/>
          <w:b/>
          <w:bCs/>
          <w:color w:val="003A79"/>
          <w:sz w:val="20"/>
          <w:szCs w:val="20"/>
        </w:rPr>
        <w:t>Unterstützung am Studienanfang:</w:t>
      </w:r>
      <w:r w:rsidRPr="006131A8">
        <w:rPr>
          <w:rStyle w:val="normaltextrun"/>
          <w:rFonts w:ascii="Cambria Math" w:hAnsi="Cambria Math" w:cs="Cambria Math"/>
          <w:color w:val="003A79"/>
          <w:sz w:val="20"/>
          <w:szCs w:val="20"/>
        </w:rPr>
        <w:t> </w:t>
      </w:r>
      <w:r w:rsidRPr="006131A8">
        <w:rPr>
          <w:rStyle w:val="normaltextrun"/>
          <w:rFonts w:ascii="Interstate Light" w:hAnsi="Interstate Light" w:cs="Arial"/>
          <w:color w:val="003A79"/>
          <w:sz w:val="20"/>
          <w:szCs w:val="20"/>
        </w:rPr>
        <w:t>Eine besonders gute persönliche Beratung zu Studienbeginn, studienbegleitende Kurse</w:t>
      </w:r>
      <w:r w:rsidRPr="006131A8">
        <w:rPr>
          <w:rStyle w:val="normaltextrun"/>
          <w:rFonts w:ascii="Cambria Math" w:hAnsi="Cambria Math" w:cs="Cambria Math"/>
          <w:color w:val="003A79"/>
          <w:sz w:val="20"/>
          <w:szCs w:val="20"/>
        </w:rPr>
        <w:t> </w:t>
      </w:r>
      <w:r w:rsidRPr="006131A8">
        <w:rPr>
          <w:rStyle w:val="normaltextrun"/>
          <w:rFonts w:ascii="Interstate Light" w:hAnsi="Interstate Light" w:cs="Arial"/>
          <w:color w:val="003A79"/>
          <w:sz w:val="20"/>
          <w:szCs w:val="20"/>
        </w:rPr>
        <w:t>zur Angleichung fachlicher Kompetenzen (insbesondere Mathe-Brückenkurse), ein Test zur Beurteilung, ob ein Fach zum Studierenden passt sowie die sehr gute Betreuung während des Studiums sind Gründe für die herausragende Bewertung in dieser Disziplin.</w:t>
      </w:r>
      <w:r w:rsidRPr="006131A8">
        <w:rPr>
          <w:rStyle w:val="eop"/>
          <w:rFonts w:ascii="Calibri" w:hAnsi="Calibri" w:cs="Calibri"/>
          <w:color w:val="003A79"/>
          <w:sz w:val="20"/>
          <w:szCs w:val="20"/>
        </w:rPr>
        <w:t> </w:t>
      </w:r>
    </w:p>
    <w:p w14:paraId="025145D3" w14:textId="0A4BBBD9" w:rsidR="006131A8" w:rsidRDefault="006131A8" w:rsidP="006131A8">
      <w:pPr>
        <w:pStyle w:val="paragraph"/>
        <w:numPr>
          <w:ilvl w:val="0"/>
          <w:numId w:val="11"/>
        </w:numPr>
        <w:spacing w:before="0" w:beforeAutospacing="0" w:after="0" w:afterAutospacing="0"/>
        <w:textAlignment w:val="baseline"/>
        <w:rPr>
          <w:rFonts w:ascii="Interstate Light" w:hAnsi="Interstate Light" w:cs="Arial"/>
          <w:sz w:val="20"/>
          <w:szCs w:val="20"/>
        </w:rPr>
      </w:pPr>
      <w:r w:rsidRPr="006131A8">
        <w:rPr>
          <w:rStyle w:val="normaltextrun"/>
          <w:rFonts w:ascii="Interstate Black" w:hAnsi="Interstate Black" w:cs="Arial"/>
          <w:b/>
          <w:bCs/>
          <w:color w:val="003A79"/>
          <w:sz w:val="20"/>
          <w:szCs w:val="20"/>
        </w:rPr>
        <w:t>Abschlüsse in angemessener Zeit:</w:t>
      </w:r>
      <w:r w:rsidRPr="006131A8">
        <w:rPr>
          <w:rStyle w:val="normaltextrun"/>
          <w:rFonts w:ascii="Cambria Math" w:hAnsi="Cambria Math" w:cs="Cambria Math"/>
          <w:color w:val="003A79"/>
          <w:sz w:val="20"/>
          <w:szCs w:val="20"/>
        </w:rPr>
        <w:t> </w:t>
      </w:r>
      <w:r w:rsidRPr="006131A8">
        <w:rPr>
          <w:rStyle w:val="normaltextrun"/>
          <w:rFonts w:ascii="Interstate Light" w:hAnsi="Interstate Light" w:cs="Arial"/>
          <w:color w:val="003A79"/>
          <w:sz w:val="20"/>
          <w:szCs w:val="20"/>
        </w:rPr>
        <w:t>Dieses Kriterium belegt, dass die Inhalte den Erwartungen an das Studium entsprechen und der Großteil der Studierenden das Studium in der vorgesehenen Zeit schafft.</w:t>
      </w:r>
      <w:r w:rsidRPr="006131A8">
        <w:rPr>
          <w:rStyle w:val="normaltextrun"/>
          <w:rFonts w:ascii="Calibri" w:hAnsi="Calibri" w:cs="Calibri"/>
          <w:color w:val="003A79"/>
          <w:sz w:val="20"/>
          <w:szCs w:val="20"/>
        </w:rPr>
        <w:t> </w:t>
      </w:r>
      <w:r w:rsidRPr="006131A8">
        <w:rPr>
          <w:rStyle w:val="eop"/>
          <w:rFonts w:ascii="Calibri" w:hAnsi="Calibri" w:cs="Calibri"/>
          <w:color w:val="003A79"/>
          <w:sz w:val="20"/>
          <w:szCs w:val="20"/>
        </w:rPr>
        <w:t> </w:t>
      </w:r>
    </w:p>
    <w:p w14:paraId="3582E60D" w14:textId="77777777" w:rsidR="006131A8" w:rsidRPr="006131A8" w:rsidRDefault="006131A8" w:rsidP="006131A8">
      <w:pPr>
        <w:pStyle w:val="paragraph"/>
        <w:spacing w:before="0" w:beforeAutospacing="0" w:after="0" w:afterAutospacing="0"/>
        <w:textAlignment w:val="baseline"/>
        <w:rPr>
          <w:rFonts w:ascii="Interstate Light" w:hAnsi="Interstate Light" w:cs="Arial"/>
          <w:sz w:val="20"/>
          <w:szCs w:val="20"/>
        </w:rPr>
      </w:pPr>
    </w:p>
    <w:p w14:paraId="02F06861" w14:textId="77777777" w:rsidR="006131A8" w:rsidRPr="006131A8" w:rsidRDefault="006131A8" w:rsidP="006131A8">
      <w:pPr>
        <w:pStyle w:val="paragraph"/>
        <w:spacing w:before="0" w:after="0"/>
        <w:textAlignment w:val="baseline"/>
        <w:rPr>
          <w:rFonts w:ascii="Interstate Light" w:hAnsi="Interstate Light" w:cs="Segoe UI"/>
          <w:sz w:val="20"/>
          <w:szCs w:val="20"/>
        </w:rPr>
      </w:pPr>
      <w:r w:rsidRPr="006131A8">
        <w:rPr>
          <w:rStyle w:val="normaltextrun"/>
          <w:rFonts w:ascii="Interstate Black" w:hAnsi="Interstate Black" w:cs="Arial"/>
          <w:b/>
          <w:bCs/>
          <w:color w:val="003A79"/>
          <w:sz w:val="20"/>
          <w:szCs w:val="20"/>
        </w:rPr>
        <w:t>Hintergrund zum CHE-Ranking:</w:t>
      </w:r>
      <w:r w:rsidRPr="006131A8">
        <w:rPr>
          <w:rStyle w:val="scxw181320353"/>
          <w:rFonts w:ascii="Calibri" w:hAnsi="Calibri" w:cs="Calibri"/>
          <w:color w:val="003A79"/>
          <w:sz w:val="20"/>
          <w:szCs w:val="20"/>
        </w:rPr>
        <w:t> </w:t>
      </w:r>
      <w:r w:rsidRPr="006131A8">
        <w:rPr>
          <w:rFonts w:ascii="Interstate Light" w:hAnsi="Interstate Light" w:cs="Arial"/>
          <w:color w:val="003A79"/>
          <w:sz w:val="20"/>
          <w:szCs w:val="20"/>
        </w:rPr>
        <w:br/>
      </w:r>
      <w:r w:rsidRPr="006131A8">
        <w:rPr>
          <w:rStyle w:val="normaltextrun"/>
          <w:rFonts w:ascii="Interstate Light" w:hAnsi="Interstate Light" w:cs="Arial"/>
          <w:color w:val="003A79"/>
          <w:sz w:val="20"/>
          <w:szCs w:val="20"/>
        </w:rPr>
        <w:t>Seit 25 Jahren ist das CHE-Ranking der detaillierteste und umfassendste Hochschulvergleich im deutschsprachigen Raum. Das CHE erhebt jedes Jahr die Urteile der Studierenden in unterschiedlichen Studiengängen. Rund 120.000 Studierende bewerteten die Studienbedingungen an deutschen Hochschulen.</w:t>
      </w:r>
      <w:r w:rsidRPr="006131A8">
        <w:rPr>
          <w:rStyle w:val="normaltextrun"/>
          <w:rFonts w:ascii="Cambria Math" w:hAnsi="Cambria Math" w:cs="Cambria Math"/>
          <w:color w:val="003A79"/>
          <w:sz w:val="20"/>
          <w:szCs w:val="20"/>
        </w:rPr>
        <w:t> </w:t>
      </w:r>
      <w:r w:rsidRPr="006131A8">
        <w:rPr>
          <w:rStyle w:val="eop"/>
          <w:rFonts w:ascii="Calibri" w:hAnsi="Calibri" w:cs="Calibri"/>
          <w:color w:val="003A79"/>
          <w:sz w:val="20"/>
          <w:szCs w:val="20"/>
        </w:rPr>
        <w:t> </w:t>
      </w:r>
    </w:p>
    <w:p w14:paraId="7D6DD6F8" w14:textId="77777777" w:rsidR="006131A8" w:rsidRDefault="006131A8" w:rsidP="006131A8">
      <w:pPr>
        <w:pStyle w:val="paragraph"/>
        <w:spacing w:before="0" w:beforeAutospacing="0" w:after="0" w:afterAutospacing="0"/>
        <w:textAlignment w:val="baseline"/>
        <w:rPr>
          <w:rStyle w:val="eop"/>
          <w:rFonts w:ascii="Calibri" w:hAnsi="Calibri" w:cs="Calibri"/>
          <w:color w:val="003A79"/>
          <w:sz w:val="20"/>
          <w:szCs w:val="20"/>
        </w:rPr>
      </w:pPr>
      <w:r w:rsidRPr="006131A8">
        <w:rPr>
          <w:rStyle w:val="normaltextrun"/>
          <w:rFonts w:ascii="Interstate Light" w:hAnsi="Interstate Light" w:cs="Arial"/>
          <w:color w:val="003A79"/>
          <w:sz w:val="20"/>
          <w:szCs w:val="20"/>
        </w:rPr>
        <w:t>Das vollständige Ranking können Studierende ab sofort online unter</w:t>
      </w:r>
      <w:r w:rsidRPr="006131A8">
        <w:rPr>
          <w:rStyle w:val="normaltextrun"/>
          <w:rFonts w:ascii="Cambria Math" w:hAnsi="Cambria Math" w:cs="Cambria Math"/>
          <w:color w:val="003A79"/>
          <w:sz w:val="20"/>
          <w:szCs w:val="20"/>
        </w:rPr>
        <w:t> </w:t>
      </w:r>
      <w:hyperlink r:id="rId10" w:tgtFrame="_blank" w:history="1">
        <w:r w:rsidRPr="006131A8">
          <w:rPr>
            <w:rStyle w:val="normaltextrun"/>
            <w:rFonts w:ascii="Interstate Light" w:hAnsi="Interstate Light" w:cs="Arial"/>
            <w:color w:val="0000FF"/>
            <w:sz w:val="20"/>
            <w:szCs w:val="20"/>
            <w:u w:val="single"/>
          </w:rPr>
          <w:t>heystudium.d</w:t>
        </w:r>
        <w:r w:rsidRPr="006131A8">
          <w:rPr>
            <w:rStyle w:val="normaltextrun"/>
            <w:rFonts w:ascii="Interstate Light" w:hAnsi="Interstate Light" w:cs="Arial"/>
            <w:color w:val="0000FF"/>
            <w:sz w:val="20"/>
            <w:szCs w:val="20"/>
            <w:u w:val="single"/>
          </w:rPr>
          <w:t>e</w:t>
        </w:r>
        <w:r w:rsidRPr="006131A8">
          <w:rPr>
            <w:rStyle w:val="normaltextrun"/>
            <w:rFonts w:ascii="Interstate Light" w:hAnsi="Interstate Light" w:cs="Arial"/>
            <w:color w:val="0000FF"/>
            <w:sz w:val="20"/>
            <w:szCs w:val="20"/>
            <w:u w:val="single"/>
          </w:rPr>
          <w:t>/</w:t>
        </w:r>
        <w:proofErr w:type="spellStart"/>
        <w:r w:rsidRPr="006131A8">
          <w:rPr>
            <w:rStyle w:val="normaltextrun"/>
            <w:rFonts w:ascii="Interstate Light" w:hAnsi="Interstate Light" w:cs="Arial"/>
            <w:color w:val="0000FF"/>
            <w:sz w:val="20"/>
            <w:szCs w:val="20"/>
            <w:u w:val="single"/>
          </w:rPr>
          <w:t>ranking</w:t>
        </w:r>
        <w:proofErr w:type="spellEnd"/>
      </w:hyperlink>
      <w:r w:rsidRPr="006131A8">
        <w:rPr>
          <w:rStyle w:val="normaltextrun"/>
          <w:rFonts w:ascii="Cambria Math" w:hAnsi="Cambria Math" w:cs="Cambria Math"/>
          <w:color w:val="003A79"/>
          <w:sz w:val="20"/>
          <w:szCs w:val="20"/>
        </w:rPr>
        <w:t> </w:t>
      </w:r>
      <w:r w:rsidRPr="006131A8">
        <w:rPr>
          <w:rStyle w:val="normaltextrun"/>
          <w:rFonts w:ascii="Interstate Light" w:hAnsi="Interstate Light" w:cs="Arial"/>
          <w:color w:val="003A79"/>
          <w:sz w:val="20"/>
          <w:szCs w:val="20"/>
        </w:rPr>
        <w:t>abrufen oder im gedruckten ZEIT Studienf</w:t>
      </w:r>
      <w:r w:rsidRPr="006131A8">
        <w:rPr>
          <w:rStyle w:val="normaltextrun"/>
          <w:rFonts w:ascii="Interstate Light" w:hAnsi="Interstate Light" w:cs="Interstate Light"/>
          <w:color w:val="003A79"/>
          <w:sz w:val="20"/>
          <w:szCs w:val="20"/>
        </w:rPr>
        <w:t>ü</w:t>
      </w:r>
      <w:r w:rsidRPr="006131A8">
        <w:rPr>
          <w:rStyle w:val="normaltextrun"/>
          <w:rFonts w:ascii="Interstate Light" w:hAnsi="Interstate Light" w:cs="Arial"/>
          <w:color w:val="003A79"/>
          <w:sz w:val="20"/>
          <w:szCs w:val="20"/>
        </w:rPr>
        <w:t>hrer 2024/25 nachlesen.</w:t>
      </w:r>
      <w:r w:rsidRPr="006131A8">
        <w:rPr>
          <w:rStyle w:val="eop"/>
          <w:rFonts w:ascii="Calibri" w:hAnsi="Calibri" w:cs="Calibri"/>
          <w:color w:val="003A79"/>
          <w:sz w:val="20"/>
          <w:szCs w:val="20"/>
        </w:rPr>
        <w:t> </w:t>
      </w:r>
    </w:p>
    <w:p w14:paraId="191B40B7" w14:textId="63ACF632" w:rsidR="00E75E35" w:rsidRPr="006131A8" w:rsidRDefault="00984821" w:rsidP="006131A8">
      <w:pPr>
        <w:pStyle w:val="paragraph"/>
        <w:spacing w:before="0" w:beforeAutospacing="0" w:after="0" w:afterAutospacing="0"/>
        <w:textAlignment w:val="baseline"/>
        <w:rPr>
          <w:rFonts w:ascii="Interstate Light" w:hAnsi="Interstate Light" w:cs="Segoe UI"/>
          <w:sz w:val="20"/>
          <w:szCs w:val="20"/>
        </w:rPr>
      </w:pPr>
      <w:r>
        <w:rPr>
          <w:rFonts w:ascii="Interstate Black" w:hAnsi="Interstate Black"/>
          <w:b/>
          <w:bCs/>
          <w:color w:val="003A79"/>
          <w:sz w:val="20"/>
          <w:szCs w:val="20"/>
        </w:rPr>
        <w:lastRenderedPageBreak/>
        <w:t>Pressebild</w:t>
      </w:r>
      <w:r w:rsidR="00DE4A66">
        <w:rPr>
          <w:rFonts w:ascii="Interstate Black" w:hAnsi="Interstate Black"/>
          <w:b/>
          <w:bCs/>
          <w:color w:val="003A79"/>
          <w:sz w:val="20"/>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815"/>
      </w:tblGrid>
      <w:tr w:rsidR="00984821" w14:paraId="2F6577ED" w14:textId="77777777" w:rsidTr="0037371D">
        <w:tc>
          <w:tcPr>
            <w:tcW w:w="4937" w:type="dxa"/>
          </w:tcPr>
          <w:p w14:paraId="54462418" w14:textId="77777777" w:rsidR="0037371D" w:rsidRDefault="0037371D">
            <w:pPr>
              <w:rPr>
                <w:rFonts w:ascii="Interstate Black" w:hAnsi="Interstate Black"/>
                <w:b/>
                <w:bCs/>
                <w:color w:val="003A79"/>
                <w:sz w:val="20"/>
                <w:szCs w:val="20"/>
              </w:rPr>
            </w:pPr>
          </w:p>
          <w:p w14:paraId="44C22A86" w14:textId="28CD02A7" w:rsidR="006131A8" w:rsidRDefault="006131A8">
            <w:pPr>
              <w:rPr>
                <w:rFonts w:ascii="Interstate Black" w:hAnsi="Interstate Black"/>
                <w:b/>
                <w:bCs/>
                <w:color w:val="003A79"/>
                <w:sz w:val="20"/>
                <w:szCs w:val="20"/>
              </w:rPr>
            </w:pPr>
          </w:p>
          <w:p w14:paraId="0627E140" w14:textId="2CD34CC5" w:rsidR="006131A8" w:rsidRDefault="0037371D">
            <w:pPr>
              <w:rPr>
                <w:rFonts w:ascii="Interstate Black" w:hAnsi="Interstate Black"/>
                <w:b/>
                <w:bCs/>
                <w:color w:val="003A79"/>
                <w:sz w:val="20"/>
                <w:szCs w:val="20"/>
              </w:rPr>
            </w:pPr>
            <w:r>
              <w:rPr>
                <w:noProof/>
              </w:rPr>
              <w:drawing>
                <wp:inline distT="0" distB="0" distL="0" distR="0" wp14:anchorId="4134EEAB" wp14:editId="3BFFCBED">
                  <wp:extent cx="2971800" cy="2000250"/>
                  <wp:effectExtent l="0" t="0" r="0" b="0"/>
                  <wp:docPr id="813815447"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15447" name="Grafik 1">
                            <a:hlinkClick r:id="rId11"/>
                          </pic:cNvPr>
                          <pic:cNvPicPr/>
                        </pic:nvPicPr>
                        <pic:blipFill>
                          <a:blip r:embed="rId12"/>
                          <a:stretch>
                            <a:fillRect/>
                          </a:stretch>
                        </pic:blipFill>
                        <pic:spPr>
                          <a:xfrm>
                            <a:off x="0" y="0"/>
                            <a:ext cx="2971800" cy="2000250"/>
                          </a:xfrm>
                          <a:prstGeom prst="rect">
                            <a:avLst/>
                          </a:prstGeom>
                        </pic:spPr>
                      </pic:pic>
                    </a:graphicData>
                  </a:graphic>
                </wp:inline>
              </w:drawing>
            </w:r>
          </w:p>
          <w:p w14:paraId="777314B9" w14:textId="6C601DC1" w:rsidR="006131A8" w:rsidRDefault="006131A8">
            <w:pPr>
              <w:rPr>
                <w:rFonts w:ascii="Interstate Black" w:hAnsi="Interstate Black"/>
                <w:b/>
                <w:bCs/>
                <w:color w:val="003A79"/>
                <w:sz w:val="20"/>
                <w:szCs w:val="20"/>
              </w:rPr>
            </w:pPr>
          </w:p>
        </w:tc>
        <w:tc>
          <w:tcPr>
            <w:tcW w:w="4815" w:type="dxa"/>
          </w:tcPr>
          <w:p w14:paraId="701E994D" w14:textId="77777777" w:rsidR="009974B0" w:rsidRDefault="009974B0">
            <w:pPr>
              <w:rPr>
                <w:rFonts w:ascii="Interstate Black" w:hAnsi="Interstate Black"/>
                <w:b/>
                <w:bCs/>
                <w:color w:val="003A79"/>
                <w:sz w:val="20"/>
                <w:szCs w:val="20"/>
              </w:rPr>
            </w:pPr>
          </w:p>
          <w:p w14:paraId="0F116BF1" w14:textId="77777777" w:rsidR="00984821" w:rsidRDefault="00984821" w:rsidP="006131A8">
            <w:pPr>
              <w:rPr>
                <w:rFonts w:ascii="Interstate Black" w:hAnsi="Interstate Black"/>
                <w:b/>
                <w:bCs/>
                <w:color w:val="003A79"/>
                <w:sz w:val="20"/>
                <w:szCs w:val="20"/>
              </w:rPr>
            </w:pPr>
          </w:p>
          <w:p w14:paraId="06E26FFD" w14:textId="77777777" w:rsidR="0037371D" w:rsidRDefault="0037371D" w:rsidP="006131A8">
            <w:pPr>
              <w:rPr>
                <w:rFonts w:ascii="Interstate Black" w:hAnsi="Interstate Black"/>
                <w:b/>
                <w:bCs/>
                <w:color w:val="003A79"/>
                <w:sz w:val="20"/>
                <w:szCs w:val="20"/>
              </w:rPr>
            </w:pPr>
          </w:p>
          <w:p w14:paraId="6363BBD2" w14:textId="77777777" w:rsidR="0037371D" w:rsidRDefault="0037371D" w:rsidP="006131A8">
            <w:pPr>
              <w:rPr>
                <w:rFonts w:ascii="Interstate Black" w:hAnsi="Interstate Black"/>
                <w:b/>
                <w:bCs/>
                <w:color w:val="003A79"/>
                <w:sz w:val="20"/>
                <w:szCs w:val="20"/>
              </w:rPr>
            </w:pPr>
          </w:p>
          <w:p w14:paraId="1BED618F" w14:textId="75A9E867" w:rsidR="0037371D" w:rsidRDefault="0037371D" w:rsidP="006131A8">
            <w:pPr>
              <w:rPr>
                <w:rFonts w:ascii="Interstate Black" w:hAnsi="Interstate Black"/>
                <w:b/>
                <w:bCs/>
                <w:color w:val="003A79"/>
                <w:sz w:val="20"/>
                <w:szCs w:val="20"/>
              </w:rPr>
            </w:pPr>
            <w:hyperlink r:id="rId13" w:history="1">
              <w:r w:rsidRPr="0037371D">
                <w:rPr>
                  <w:rStyle w:val="Hyperlink"/>
                  <w:rFonts w:ascii="Interstate Black" w:hAnsi="Interstate Black"/>
                  <w:b/>
                  <w:bCs/>
                  <w:sz w:val="20"/>
                  <w:szCs w:val="20"/>
                </w:rPr>
                <w:t>Download 56</w:t>
              </w:r>
              <w:r w:rsidRPr="0037371D">
                <w:rPr>
                  <w:rStyle w:val="Hyperlink"/>
                  <w:rFonts w:ascii="Interstate Black" w:hAnsi="Interstate Black"/>
                  <w:b/>
                  <w:bCs/>
                  <w:sz w:val="20"/>
                  <w:szCs w:val="20"/>
                </w:rPr>
                <w:t>4</w:t>
              </w:r>
              <w:r w:rsidRPr="0037371D">
                <w:rPr>
                  <w:rStyle w:val="Hyperlink"/>
                  <w:rFonts w:ascii="Interstate Black" w:hAnsi="Interstate Black"/>
                  <w:b/>
                  <w:bCs/>
                  <w:sz w:val="20"/>
                  <w:szCs w:val="20"/>
                </w:rPr>
                <w:t xml:space="preserve">7x3782 </w:t>
              </w:r>
              <w:proofErr w:type="spellStart"/>
              <w:r w:rsidRPr="0037371D">
                <w:rPr>
                  <w:rStyle w:val="Hyperlink"/>
                  <w:rFonts w:ascii="Interstate Black" w:hAnsi="Interstate Black"/>
                  <w:b/>
                  <w:bCs/>
                  <w:sz w:val="20"/>
                  <w:szCs w:val="20"/>
                </w:rPr>
                <w:t>px</w:t>
              </w:r>
              <w:proofErr w:type="spellEnd"/>
              <w:r w:rsidRPr="0037371D">
                <w:rPr>
                  <w:rStyle w:val="Hyperlink"/>
                  <w:rFonts w:ascii="Interstate Black" w:hAnsi="Interstate Black"/>
                  <w:b/>
                  <w:bCs/>
                  <w:sz w:val="20"/>
                  <w:szCs w:val="20"/>
                </w:rPr>
                <w:t>, 7,34 MB</w:t>
              </w:r>
            </w:hyperlink>
          </w:p>
          <w:p w14:paraId="553D7667" w14:textId="77777777" w:rsidR="0037371D" w:rsidRDefault="0037371D" w:rsidP="006131A8">
            <w:pPr>
              <w:rPr>
                <w:rFonts w:ascii="Interstate Black" w:hAnsi="Interstate Black"/>
                <w:b/>
                <w:bCs/>
                <w:color w:val="003A79"/>
                <w:sz w:val="20"/>
                <w:szCs w:val="20"/>
              </w:rPr>
            </w:pPr>
          </w:p>
          <w:p w14:paraId="49EA0C56" w14:textId="77777777" w:rsidR="0037371D" w:rsidRDefault="0037371D" w:rsidP="006131A8">
            <w:pPr>
              <w:rPr>
                <w:rFonts w:ascii="Interstate Light" w:hAnsi="Interstate Light"/>
                <w:b/>
                <w:bCs/>
                <w:color w:val="003A79"/>
                <w:sz w:val="20"/>
                <w:szCs w:val="20"/>
              </w:rPr>
            </w:pPr>
            <w:r>
              <w:rPr>
                <w:rFonts w:ascii="Interstate Black" w:hAnsi="Interstate Black"/>
                <w:b/>
                <w:bCs/>
                <w:color w:val="003A79"/>
                <w:sz w:val="20"/>
                <w:szCs w:val="20"/>
              </w:rPr>
              <w:t xml:space="preserve">Bildunterschrift: </w:t>
            </w:r>
            <w:r w:rsidRPr="0037371D">
              <w:rPr>
                <w:rFonts w:ascii="Interstate Light" w:hAnsi="Interstate Light"/>
                <w:color w:val="003A79"/>
                <w:sz w:val="20"/>
                <w:szCs w:val="20"/>
              </w:rPr>
              <w:t>NORDAKADEMIE Hochschule der Wirtschaft erhält erneut Top-Bewertung im CHE-Ranking.</w:t>
            </w:r>
          </w:p>
          <w:p w14:paraId="0B849E69" w14:textId="77777777" w:rsidR="0037371D" w:rsidRPr="0037371D" w:rsidRDefault="0037371D" w:rsidP="006131A8">
            <w:pPr>
              <w:rPr>
                <w:rFonts w:ascii="Interstate Light" w:hAnsi="Interstate Light"/>
                <w:color w:val="003A79"/>
                <w:sz w:val="20"/>
                <w:szCs w:val="20"/>
              </w:rPr>
            </w:pPr>
          </w:p>
          <w:p w14:paraId="14EEFCD0" w14:textId="238B1668" w:rsidR="0037371D" w:rsidRPr="0037371D" w:rsidRDefault="0037371D" w:rsidP="006131A8">
            <w:pPr>
              <w:rPr>
                <w:rFonts w:ascii="Interstate Light" w:hAnsi="Interstate Light"/>
                <w:b/>
                <w:bCs/>
                <w:color w:val="003A79"/>
                <w:sz w:val="20"/>
                <w:szCs w:val="20"/>
              </w:rPr>
            </w:pPr>
            <w:r w:rsidRPr="0037371D">
              <w:rPr>
                <w:rFonts w:ascii="Interstate Light" w:hAnsi="Interstate Light"/>
                <w:color w:val="003A79"/>
                <w:sz w:val="20"/>
                <w:szCs w:val="20"/>
              </w:rPr>
              <w:t>©</w:t>
            </w:r>
            <w:r w:rsidRPr="0037371D">
              <w:rPr>
                <w:rFonts w:ascii="Interstate Light" w:hAnsi="Interstate Light"/>
                <w:color w:val="003A79"/>
                <w:sz w:val="20"/>
                <w:szCs w:val="20"/>
              </w:rPr>
              <w:t xml:space="preserve"> NORDAKADEMIE Hochschule der Wirtschaft</w:t>
            </w:r>
          </w:p>
        </w:tc>
      </w:tr>
    </w:tbl>
    <w:p w14:paraId="66D7054B" w14:textId="77777777" w:rsidR="00164381" w:rsidRDefault="00164381" w:rsidP="00CC307D">
      <w:pPr>
        <w:spacing w:after="120"/>
        <w:rPr>
          <w:rFonts w:ascii="Interstate UltraBlack" w:hAnsi="Interstate UltraBlack"/>
          <w:b/>
          <w:bCs/>
          <w:color w:val="003A79"/>
          <w:sz w:val="20"/>
          <w:szCs w:val="20"/>
        </w:rPr>
      </w:pPr>
    </w:p>
    <w:p w14:paraId="5D8B170A" w14:textId="77777777" w:rsidR="0037371D" w:rsidRDefault="0037371D" w:rsidP="00CC307D">
      <w:pPr>
        <w:spacing w:after="120"/>
        <w:rPr>
          <w:rFonts w:ascii="Interstate UltraBlack" w:hAnsi="Interstate UltraBlack"/>
          <w:b/>
          <w:bCs/>
          <w:color w:val="003A79"/>
          <w:sz w:val="20"/>
          <w:szCs w:val="20"/>
        </w:rPr>
      </w:pPr>
    </w:p>
    <w:p w14:paraId="385CFCC0" w14:textId="1A38F0E4" w:rsidR="007C554D" w:rsidRPr="00401B7D" w:rsidRDefault="007C554D" w:rsidP="00A55CFB">
      <w:pPr>
        <w:tabs>
          <w:tab w:val="center" w:pos="4876"/>
        </w:tabs>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r w:rsidR="00A55CFB">
        <w:rPr>
          <w:rFonts w:ascii="Interstate UltraBlack" w:hAnsi="Interstate UltraBlack"/>
          <w:b/>
          <w:bCs/>
          <w:color w:val="003A79"/>
          <w:sz w:val="20"/>
          <w:szCs w:val="20"/>
        </w:rPr>
        <w:tab/>
      </w:r>
    </w:p>
    <w:p w14:paraId="039CF38D" w14:textId="1A3ADCEB" w:rsidR="007C554D" w:rsidRPr="00D81A0D" w:rsidRDefault="007C554D" w:rsidP="007C554D">
      <w:pPr>
        <w:spacing w:after="120"/>
        <w:rPr>
          <w:rFonts w:ascii="Interstate Light" w:hAnsi="Interstate Light"/>
          <w:color w:val="003A79"/>
          <w:sz w:val="20"/>
          <w:szCs w:val="20"/>
        </w:rPr>
      </w:pPr>
      <w:r w:rsidRPr="003B28E6">
        <w:rPr>
          <w:rFonts w:ascii="Interstate Light" w:hAnsi="Interstate Light"/>
          <w:color w:val="003A79"/>
          <w:sz w:val="20"/>
          <w:szCs w:val="20"/>
        </w:rPr>
        <w:t>Ado</w:t>
      </w:r>
      <w:r w:rsidRPr="00D81A0D">
        <w:rPr>
          <w:rFonts w:ascii="Interstate Light" w:hAnsi="Interstate Light"/>
          <w:color w:val="003A79"/>
          <w:sz w:val="20"/>
          <w:szCs w:val="20"/>
        </w:rPr>
        <w:t xml:space="preserve"> Nolte</w:t>
      </w:r>
    </w:p>
    <w:p w14:paraId="37382D15" w14:textId="7797EBB8" w:rsidR="007C554D" w:rsidRPr="00D81A0D" w:rsidRDefault="007C554D" w:rsidP="007C554D">
      <w:pPr>
        <w:spacing w:after="120"/>
        <w:rPr>
          <w:rFonts w:ascii="Interstate Light" w:hAnsi="Interstate Light"/>
          <w:color w:val="003A79"/>
          <w:sz w:val="20"/>
          <w:szCs w:val="20"/>
        </w:rPr>
      </w:pPr>
      <w:r w:rsidRPr="00D81A0D">
        <w:rPr>
          <w:rFonts w:ascii="Interstate Light" w:hAnsi="Interstate Light"/>
          <w:color w:val="003A79"/>
          <w:sz w:val="20"/>
          <w:szCs w:val="20"/>
        </w:rPr>
        <w:t>Leitung Marketing &amp; Sale</w:t>
      </w:r>
      <w:r w:rsidR="0032346F" w:rsidRPr="00D81A0D">
        <w:rPr>
          <w:rFonts w:ascii="Interstate Light" w:hAnsi="Interstate Light"/>
          <w:color w:val="003A79"/>
          <w:sz w:val="20"/>
          <w:szCs w:val="20"/>
        </w:rPr>
        <w:t>s</w:t>
      </w:r>
      <w:r w:rsidR="00A215C9" w:rsidRPr="00D81A0D">
        <w:rPr>
          <w:rFonts w:ascii="Interstate Light" w:hAnsi="Interstate Light"/>
          <w:color w:val="003A79"/>
          <w:sz w:val="20"/>
          <w:szCs w:val="20"/>
        </w:rPr>
        <w:tab/>
      </w:r>
    </w:p>
    <w:p w14:paraId="36B26A0D" w14:textId="59D265CA"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NORDAKADEMIE Hochschule der Wirtschaft</w:t>
      </w:r>
    </w:p>
    <w:p w14:paraId="61EB29E7" w14:textId="486EB2E9"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T +49 (0)4121 4090-15</w:t>
      </w:r>
      <w:r w:rsidR="0032346F">
        <w:rPr>
          <w:rFonts w:ascii="Interstate Light" w:hAnsi="Interstate Light"/>
          <w:color w:val="003A79"/>
          <w:sz w:val="20"/>
          <w:szCs w:val="20"/>
        </w:rPr>
        <w:t>8</w:t>
      </w:r>
    </w:p>
    <w:p w14:paraId="15B37C3B" w14:textId="6C8BC0C2"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 xml:space="preserve">E </w:t>
      </w:r>
      <w:hyperlink r:id="rId14" w:history="1">
        <w:r w:rsidRPr="00961B2E">
          <w:rPr>
            <w:rFonts w:ascii="Interstate Light" w:hAnsi="Interstate Light"/>
            <w:color w:val="003A79"/>
            <w:sz w:val="20"/>
            <w:szCs w:val="20"/>
          </w:rPr>
          <w:t>ado.nolte@nordakademie.de</w:t>
        </w:r>
      </w:hyperlink>
    </w:p>
    <w:p w14:paraId="3EF50CDD" w14:textId="77777777" w:rsidR="00FD53D3" w:rsidRDefault="00961B2E" w:rsidP="00FD53D3">
      <w:pPr>
        <w:spacing w:after="120"/>
        <w:rPr>
          <w:rFonts w:ascii="Interstate Light" w:hAnsi="Interstate Light"/>
          <w:color w:val="003A79"/>
          <w:sz w:val="20"/>
          <w:szCs w:val="20"/>
        </w:rPr>
      </w:pPr>
      <w:r w:rsidRPr="003B28E6">
        <w:rPr>
          <w:rFonts w:ascii="Interstate Light" w:hAnsi="Interstate Light"/>
          <w:color w:val="003A79"/>
          <w:sz w:val="20"/>
          <w:szCs w:val="20"/>
        </w:rPr>
        <w:t>nordakademie.de</w:t>
      </w:r>
      <w:r w:rsidRPr="00961B2E">
        <w:rPr>
          <w:rFonts w:ascii="Interstate Light" w:hAnsi="Interstate Light"/>
          <w:color w:val="003A79"/>
          <w:sz w:val="20"/>
          <w:szCs w:val="20"/>
        </w:rPr>
        <w:t>/</w:t>
      </w:r>
      <w:proofErr w:type="spellStart"/>
      <w:r w:rsidRPr="003B28E6">
        <w:rPr>
          <w:rFonts w:ascii="Interstate Light" w:hAnsi="Interstate Light"/>
          <w:color w:val="003A79"/>
          <w:sz w:val="20"/>
          <w:szCs w:val="20"/>
        </w:rPr>
        <w:t>pressebereich</w:t>
      </w:r>
      <w:proofErr w:type="spellEnd"/>
    </w:p>
    <w:p w14:paraId="3DFB491C" w14:textId="6C30938E" w:rsidR="0039098D" w:rsidRDefault="0039098D" w:rsidP="00FD53D3">
      <w:pPr>
        <w:spacing w:after="120"/>
        <w:rPr>
          <w:rFonts w:ascii="Interstate UltraBlack" w:hAnsi="Interstate UltraBlack"/>
          <w:b/>
          <w:color w:val="003A79"/>
          <w:sz w:val="16"/>
          <w:szCs w:val="16"/>
        </w:rPr>
      </w:pPr>
    </w:p>
    <w:p w14:paraId="1E99AD5E" w14:textId="089CAF84" w:rsidR="0039098D" w:rsidRDefault="0039098D" w:rsidP="00FD53D3">
      <w:pPr>
        <w:spacing w:after="120"/>
        <w:rPr>
          <w:rFonts w:ascii="Interstate UltraBlack" w:hAnsi="Interstate UltraBlack"/>
          <w:b/>
          <w:color w:val="003A79"/>
          <w:sz w:val="16"/>
          <w:szCs w:val="16"/>
        </w:rPr>
      </w:pPr>
    </w:p>
    <w:p w14:paraId="2D0E62A6" w14:textId="77777777" w:rsidR="0039098D" w:rsidRDefault="0039098D" w:rsidP="00FD53D3">
      <w:pPr>
        <w:spacing w:after="120"/>
        <w:rPr>
          <w:rFonts w:ascii="Interstate UltraBlack" w:hAnsi="Interstate UltraBlack"/>
          <w:b/>
          <w:color w:val="003A79"/>
          <w:sz w:val="16"/>
          <w:szCs w:val="16"/>
        </w:rPr>
      </w:pPr>
    </w:p>
    <w:sectPr w:rsidR="0039098D" w:rsidSect="00A55CFB">
      <w:headerReference w:type="even" r:id="rId15"/>
      <w:headerReference w:type="default" r:id="rId16"/>
      <w:footerReference w:type="even" r:id="rId17"/>
      <w:footerReference w:type="default" r:id="rId18"/>
      <w:headerReference w:type="first" r:id="rId19"/>
      <w:footerReference w:type="first" r:id="rId20"/>
      <w:pgSz w:w="11906" w:h="16838"/>
      <w:pgMar w:top="2376" w:right="1077" w:bottom="471" w:left="1077" w:header="431"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3FE87" w14:textId="77777777" w:rsidR="002D0448" w:rsidRDefault="002D0448" w:rsidP="00257F03">
      <w:r>
        <w:separator/>
      </w:r>
    </w:p>
  </w:endnote>
  <w:endnote w:type="continuationSeparator" w:id="0">
    <w:p w14:paraId="6D6EAB57" w14:textId="77777777" w:rsidR="002D0448" w:rsidRDefault="002D0448"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Black">
    <w:altName w:val="Calibri"/>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terstate Light">
    <w:altName w:val="Calibri"/>
    <w:panose1 w:val="00000000000000000000"/>
    <w:charset w:val="00"/>
    <w:family w:val="modern"/>
    <w:notTrueType/>
    <w:pitch w:val="variable"/>
    <w:sig w:usb0="00000003" w:usb1="00000000" w:usb2="00000000" w:usb3="00000000" w:csb0="00000001" w:csb1="00000000"/>
  </w:font>
  <w:font w:name="Times New Roman (Textkörper CS)">
    <w:panose1 w:val="00000000000000000000"/>
    <w:charset w:val="00"/>
    <w:family w:val="roman"/>
    <w:notTrueType/>
    <w:pitch w:val="default"/>
  </w:font>
  <w:font w:name="Roboto Medium">
    <w:altName w:val="Arial"/>
    <w:charset w:val="00"/>
    <w:family w:val="auto"/>
    <w:pitch w:val="variable"/>
    <w:sig w:usb0="E0000AFF" w:usb1="5000217F" w:usb2="00000021"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CC59" w14:textId="77777777" w:rsidR="002E2088" w:rsidRDefault="002E20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27A5" w14:textId="77777777" w:rsidR="00164381" w:rsidRPr="00FD53D3" w:rsidRDefault="00164381" w:rsidP="00164381">
    <w:pPr>
      <w:spacing w:after="120"/>
      <w:rPr>
        <w:rFonts w:ascii="Interstate Light" w:hAnsi="Interstate Light"/>
        <w:color w:val="003A79"/>
        <w:sz w:val="20"/>
        <w:szCs w:val="20"/>
      </w:rPr>
    </w:pPr>
    <w:r w:rsidRPr="00401B7D">
      <w:rPr>
        <w:rFonts w:ascii="Interstate UltraBlack" w:hAnsi="Interstate UltraBlack"/>
        <w:b/>
        <w:color w:val="003A79"/>
        <w:sz w:val="16"/>
        <w:szCs w:val="16"/>
      </w:rPr>
      <w:t>Profil der NORDAKADEMIE</w:t>
    </w:r>
  </w:p>
  <w:p w14:paraId="3FE8C9B8" w14:textId="77777777" w:rsidR="00164381" w:rsidRDefault="00164381" w:rsidP="00164381">
    <w:pPr>
      <w:pStyle w:val="news2"/>
      <w:widowControl w:val="0"/>
      <w:suppressAutoHyphens w:val="0"/>
      <w:spacing w:line="185" w:lineRule="exact"/>
      <w:jc w:val="both"/>
      <w:rPr>
        <w:rFonts w:ascii="Interstate Light" w:hAnsi="Interstate Light" w:cs="Arial"/>
        <w:i w:val="0"/>
        <w:color w:val="003A79"/>
        <w:sz w:val="16"/>
        <w:szCs w:val="16"/>
      </w:rPr>
    </w:pPr>
    <w:r w:rsidRPr="0092401D">
      <w:rPr>
        <w:rFonts w:ascii="Interstate Light" w:hAnsi="Interstate Light" w:cs="Arial"/>
        <w:i w:val="0"/>
        <w:iCs w:val="0"/>
        <w:color w:val="003A79"/>
        <w:sz w:val="16"/>
        <w:szCs w:val="16"/>
        <w:lang w:eastAsia="de-DE"/>
      </w:rPr>
      <w:t xml:space="preserve">Mit aktuell über 2.500 Studierenden zählt die 1992 gegründete NORDAKADEMIE zu den größten privaten Hochschulen mit Präsenzlehre in Deutschland.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w:t>
    </w:r>
    <w:r w:rsidRPr="003B28E6">
      <w:rPr>
        <w:rFonts w:ascii="Interstate Light" w:hAnsi="Interstate Light" w:cs="Arial"/>
        <w:i w:val="0"/>
        <w:iCs w:val="0"/>
        <w:color w:val="003A79"/>
        <w:sz w:val="16"/>
        <w:szCs w:val="16"/>
        <w:lang w:eastAsia="de-DE"/>
      </w:rPr>
      <w:t>system-</w:t>
    </w:r>
    <w:proofErr w:type="spellStart"/>
    <w:r w:rsidRPr="003B28E6">
      <w:rPr>
        <w:rFonts w:ascii="Interstate Light" w:hAnsi="Interstate Light" w:cs="Arial"/>
        <w:i w:val="0"/>
        <w:iCs w:val="0"/>
        <w:color w:val="003A79"/>
        <w:sz w:val="16"/>
        <w:szCs w:val="16"/>
        <w:lang w:eastAsia="de-DE"/>
      </w:rPr>
      <w:t>reakkreditiert</w:t>
    </w:r>
    <w:proofErr w:type="spellEnd"/>
    <w:r w:rsidRPr="0092401D">
      <w:rPr>
        <w:rFonts w:ascii="Interstate Light" w:hAnsi="Interstate Light" w:cs="Arial"/>
        <w:i w:val="0"/>
        <w:iCs w:val="0"/>
        <w:color w:val="003A79"/>
        <w:sz w:val="16"/>
        <w:szCs w:val="16"/>
        <w:lang w:eastAsia="de-DE"/>
      </w:rPr>
      <w:t>. Im Oktober 2013 wurde d</w:t>
    </w:r>
    <w:r>
      <w:rPr>
        <w:rFonts w:ascii="Interstate Light" w:hAnsi="Interstate Light" w:cs="Arial"/>
        <w:i w:val="0"/>
        <w:iCs w:val="0"/>
        <w:color w:val="003A79"/>
        <w:sz w:val="16"/>
        <w:szCs w:val="16"/>
        <w:lang w:eastAsia="de-DE"/>
      </w:rPr>
      <w:t xml:space="preserve">er Hamburger Campus </w:t>
    </w:r>
    <w:r w:rsidRPr="0092401D">
      <w:rPr>
        <w:rFonts w:ascii="Interstate Light" w:hAnsi="Interstate Light" w:cs="Arial"/>
        <w:i w:val="0"/>
        <w:iCs w:val="0"/>
        <w:color w:val="003A79"/>
        <w:sz w:val="16"/>
        <w:szCs w:val="16"/>
        <w:lang w:eastAsia="de-DE"/>
      </w:rPr>
      <w:t xml:space="preserve">eröffnet. Hier werden </w:t>
    </w:r>
    <w:r>
      <w:rPr>
        <w:rFonts w:ascii="Interstate Light" w:hAnsi="Interstate Light" w:cs="Arial"/>
        <w:i w:val="0"/>
        <w:iCs w:val="0"/>
        <w:color w:val="003A79"/>
        <w:sz w:val="16"/>
        <w:szCs w:val="16"/>
        <w:lang w:eastAsia="de-DE"/>
      </w:rPr>
      <w:t>neun</w:t>
    </w:r>
    <w:r w:rsidRPr="0092401D">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0092401D">
      <w:rPr>
        <w:rFonts w:ascii="Interstate Light" w:hAnsi="Interstate Light" w:cs="Arial"/>
        <w:i w:val="0"/>
        <w:color w:val="003A79"/>
        <w:sz w:val="16"/>
        <w:szCs w:val="16"/>
      </w:rPr>
      <w:t xml:space="preserve"> </w:t>
    </w:r>
  </w:p>
  <w:p w14:paraId="2F7E9161" w14:textId="59695D00" w:rsidR="002E2088" w:rsidRDefault="002E2088" w:rsidP="001E0573">
    <w:pPr>
      <w:pStyle w:val="news2"/>
      <w:widowControl w:val="0"/>
      <w:suppressAutoHyphens w:val="0"/>
      <w:spacing w:line="185" w:lineRule="exact"/>
      <w:ind w:left="-284"/>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1E0573">
    <w:pPr>
      <w:pStyle w:val="news2"/>
      <w:widowControl w:val="0"/>
      <w:suppressAutoHyphens w:val="0"/>
      <w:spacing w:line="185" w:lineRule="exact"/>
      <w:ind w:left="-284"/>
      <w:rPr>
        <w:rFonts w:ascii="Interstate Light" w:hAnsi="Interstate Light"/>
        <w:bCs/>
        <w:color w:val="003A79"/>
      </w:rPr>
    </w:pPr>
  </w:p>
  <w:p w14:paraId="7168ABC1" w14:textId="5694B7C2" w:rsidR="002E2088" w:rsidRPr="00CE724C" w:rsidRDefault="002E2088" w:rsidP="001E0573">
    <w:pPr>
      <w:pStyle w:val="news2"/>
      <w:widowControl w:val="0"/>
      <w:suppressAutoHyphens w:val="0"/>
      <w:spacing w:line="185" w:lineRule="exact"/>
      <w:ind w:left="-284"/>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1"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1"/>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7205" w14:textId="77777777" w:rsidR="002D0448" w:rsidRDefault="002D0448" w:rsidP="00257F03">
      <w:bookmarkStart w:id="0" w:name="_Hlk134005999"/>
      <w:bookmarkEnd w:id="0"/>
      <w:r>
        <w:separator/>
      </w:r>
    </w:p>
  </w:footnote>
  <w:footnote w:type="continuationSeparator" w:id="0">
    <w:p w14:paraId="14B4E0E2" w14:textId="77777777" w:rsidR="002D0448" w:rsidRDefault="002D0448"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B780" w14:textId="77777777" w:rsidR="002E2088" w:rsidRDefault="002E20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52" name="Grafik 52"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" stroked="f">
              <v:textbox style="mso-fit-shape-to-text:t">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2E2088" w:rsidRPr="0092401D"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53" name="Grafik 5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2E2088" w:rsidRPr="00257F03" w:rsidRDefault="002E2088"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6953A38"/>
    <w:multiLevelType w:val="hybridMultilevel"/>
    <w:tmpl w:val="5C00D3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AF458C"/>
    <w:multiLevelType w:val="hybridMultilevel"/>
    <w:tmpl w:val="9796B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A141FC1"/>
    <w:multiLevelType w:val="multilevel"/>
    <w:tmpl w:val="D69E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2896131">
    <w:abstractNumId w:val="10"/>
  </w:num>
  <w:num w:numId="2" w16cid:durableId="118955370">
    <w:abstractNumId w:val="3"/>
  </w:num>
  <w:num w:numId="3" w16cid:durableId="1834756899">
    <w:abstractNumId w:val="0"/>
  </w:num>
  <w:num w:numId="4" w16cid:durableId="1043821447">
    <w:abstractNumId w:val="1"/>
  </w:num>
  <w:num w:numId="5" w16cid:durableId="1434209698">
    <w:abstractNumId w:val="9"/>
  </w:num>
  <w:num w:numId="6" w16cid:durableId="1758868388">
    <w:abstractNumId w:val="7"/>
  </w:num>
  <w:num w:numId="7" w16cid:durableId="1978802796">
    <w:abstractNumId w:val="5"/>
  </w:num>
  <w:num w:numId="8" w16cid:durableId="436100363">
    <w:abstractNumId w:val="6"/>
  </w:num>
  <w:num w:numId="9" w16cid:durableId="898368656">
    <w:abstractNumId w:val="2"/>
  </w:num>
  <w:num w:numId="10" w16cid:durableId="585382230">
    <w:abstractNumId w:val="8"/>
  </w:num>
  <w:num w:numId="11" w16cid:durableId="1095901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1469B"/>
    <w:rsid w:val="0001780D"/>
    <w:rsid w:val="0004639A"/>
    <w:rsid w:val="00054527"/>
    <w:rsid w:val="000567D8"/>
    <w:rsid w:val="0006049D"/>
    <w:rsid w:val="00063894"/>
    <w:rsid w:val="00084980"/>
    <w:rsid w:val="0009562D"/>
    <w:rsid w:val="000A1A26"/>
    <w:rsid w:val="000A2262"/>
    <w:rsid w:val="000A427C"/>
    <w:rsid w:val="000A5E47"/>
    <w:rsid w:val="000B2DE0"/>
    <w:rsid w:val="000C13DF"/>
    <w:rsid w:val="000C174D"/>
    <w:rsid w:val="000D2059"/>
    <w:rsid w:val="000D28C2"/>
    <w:rsid w:val="000D6D50"/>
    <w:rsid w:val="000F092E"/>
    <w:rsid w:val="000F1CB3"/>
    <w:rsid w:val="000F59F0"/>
    <w:rsid w:val="001004E0"/>
    <w:rsid w:val="00110F5E"/>
    <w:rsid w:val="00111193"/>
    <w:rsid w:val="0012038C"/>
    <w:rsid w:val="001408C6"/>
    <w:rsid w:val="0014544B"/>
    <w:rsid w:val="0014587C"/>
    <w:rsid w:val="0015425B"/>
    <w:rsid w:val="00157ADC"/>
    <w:rsid w:val="00164381"/>
    <w:rsid w:val="00165BF0"/>
    <w:rsid w:val="00171818"/>
    <w:rsid w:val="00171C77"/>
    <w:rsid w:val="001722D1"/>
    <w:rsid w:val="00177B2C"/>
    <w:rsid w:val="0018782C"/>
    <w:rsid w:val="001B4E90"/>
    <w:rsid w:val="001D3314"/>
    <w:rsid w:val="001D7F5E"/>
    <w:rsid w:val="001E0573"/>
    <w:rsid w:val="001E1E07"/>
    <w:rsid w:val="001F2F4C"/>
    <w:rsid w:val="001F75E8"/>
    <w:rsid w:val="00202F3E"/>
    <w:rsid w:val="0020505A"/>
    <w:rsid w:val="0021761D"/>
    <w:rsid w:val="002236DB"/>
    <w:rsid w:val="002268E5"/>
    <w:rsid w:val="00227CE9"/>
    <w:rsid w:val="002507B4"/>
    <w:rsid w:val="00257F03"/>
    <w:rsid w:val="002732B4"/>
    <w:rsid w:val="0027382D"/>
    <w:rsid w:val="00284471"/>
    <w:rsid w:val="00286DAA"/>
    <w:rsid w:val="0029067A"/>
    <w:rsid w:val="002B3518"/>
    <w:rsid w:val="002D0448"/>
    <w:rsid w:val="002D7D5F"/>
    <w:rsid w:val="002E0594"/>
    <w:rsid w:val="002E0872"/>
    <w:rsid w:val="002E2088"/>
    <w:rsid w:val="00300FBF"/>
    <w:rsid w:val="00301A78"/>
    <w:rsid w:val="00315B23"/>
    <w:rsid w:val="00320392"/>
    <w:rsid w:val="0032346F"/>
    <w:rsid w:val="0033204E"/>
    <w:rsid w:val="003335FE"/>
    <w:rsid w:val="00356FC2"/>
    <w:rsid w:val="00357761"/>
    <w:rsid w:val="0036367D"/>
    <w:rsid w:val="00366CD6"/>
    <w:rsid w:val="003712A7"/>
    <w:rsid w:val="0037371D"/>
    <w:rsid w:val="00386E24"/>
    <w:rsid w:val="0039098D"/>
    <w:rsid w:val="00395866"/>
    <w:rsid w:val="00396A8F"/>
    <w:rsid w:val="003A17D1"/>
    <w:rsid w:val="003A2746"/>
    <w:rsid w:val="003A3E07"/>
    <w:rsid w:val="003B012C"/>
    <w:rsid w:val="003B28E6"/>
    <w:rsid w:val="003B451E"/>
    <w:rsid w:val="003C21A1"/>
    <w:rsid w:val="003C2293"/>
    <w:rsid w:val="003C694E"/>
    <w:rsid w:val="003D3175"/>
    <w:rsid w:val="003E4A3B"/>
    <w:rsid w:val="003E6D25"/>
    <w:rsid w:val="00401B7D"/>
    <w:rsid w:val="004065D9"/>
    <w:rsid w:val="00413832"/>
    <w:rsid w:val="00435664"/>
    <w:rsid w:val="00435A9A"/>
    <w:rsid w:val="00443E46"/>
    <w:rsid w:val="00455906"/>
    <w:rsid w:val="00455E42"/>
    <w:rsid w:val="004623A4"/>
    <w:rsid w:val="00464458"/>
    <w:rsid w:val="00466A3E"/>
    <w:rsid w:val="004709C2"/>
    <w:rsid w:val="00471844"/>
    <w:rsid w:val="004804ED"/>
    <w:rsid w:val="00484C88"/>
    <w:rsid w:val="00491329"/>
    <w:rsid w:val="004A4A5F"/>
    <w:rsid w:val="004C04A3"/>
    <w:rsid w:val="004C45FA"/>
    <w:rsid w:val="004D15C9"/>
    <w:rsid w:val="004E6252"/>
    <w:rsid w:val="00510A70"/>
    <w:rsid w:val="00510C56"/>
    <w:rsid w:val="00510DE9"/>
    <w:rsid w:val="005120C6"/>
    <w:rsid w:val="00515C63"/>
    <w:rsid w:val="00526282"/>
    <w:rsid w:val="0054537C"/>
    <w:rsid w:val="0056402B"/>
    <w:rsid w:val="00565317"/>
    <w:rsid w:val="00565AB6"/>
    <w:rsid w:val="00572A14"/>
    <w:rsid w:val="00573D02"/>
    <w:rsid w:val="00575622"/>
    <w:rsid w:val="00586043"/>
    <w:rsid w:val="0058669D"/>
    <w:rsid w:val="005A5B79"/>
    <w:rsid w:val="005B10BD"/>
    <w:rsid w:val="005B4AAD"/>
    <w:rsid w:val="005C2EDC"/>
    <w:rsid w:val="005C7C79"/>
    <w:rsid w:val="005F27E1"/>
    <w:rsid w:val="005F31F0"/>
    <w:rsid w:val="005F4C53"/>
    <w:rsid w:val="005F528E"/>
    <w:rsid w:val="00603FFB"/>
    <w:rsid w:val="006074D6"/>
    <w:rsid w:val="006131A8"/>
    <w:rsid w:val="00621E6B"/>
    <w:rsid w:val="00622A92"/>
    <w:rsid w:val="0065768E"/>
    <w:rsid w:val="00670492"/>
    <w:rsid w:val="0067371F"/>
    <w:rsid w:val="006C045F"/>
    <w:rsid w:val="006F4FEC"/>
    <w:rsid w:val="00701077"/>
    <w:rsid w:val="00701F3C"/>
    <w:rsid w:val="007141EA"/>
    <w:rsid w:val="007145D0"/>
    <w:rsid w:val="007153C6"/>
    <w:rsid w:val="0071708B"/>
    <w:rsid w:val="007220CC"/>
    <w:rsid w:val="00730956"/>
    <w:rsid w:val="00732B9B"/>
    <w:rsid w:val="00735920"/>
    <w:rsid w:val="007446A4"/>
    <w:rsid w:val="007544B1"/>
    <w:rsid w:val="0077240E"/>
    <w:rsid w:val="0078617B"/>
    <w:rsid w:val="00796400"/>
    <w:rsid w:val="007A198E"/>
    <w:rsid w:val="007B0F05"/>
    <w:rsid w:val="007B1777"/>
    <w:rsid w:val="007B1EED"/>
    <w:rsid w:val="007B31BD"/>
    <w:rsid w:val="007C554D"/>
    <w:rsid w:val="007C6748"/>
    <w:rsid w:val="007C6FE6"/>
    <w:rsid w:val="007C7F53"/>
    <w:rsid w:val="007D4F1B"/>
    <w:rsid w:val="00803EE6"/>
    <w:rsid w:val="008068E3"/>
    <w:rsid w:val="00806F0D"/>
    <w:rsid w:val="0080785D"/>
    <w:rsid w:val="00821D51"/>
    <w:rsid w:val="008247FE"/>
    <w:rsid w:val="0087230A"/>
    <w:rsid w:val="00872C56"/>
    <w:rsid w:val="00874788"/>
    <w:rsid w:val="00877DF9"/>
    <w:rsid w:val="008A3BE0"/>
    <w:rsid w:val="008B2606"/>
    <w:rsid w:val="008C68D9"/>
    <w:rsid w:val="008E063D"/>
    <w:rsid w:val="008E3753"/>
    <w:rsid w:val="008F1075"/>
    <w:rsid w:val="009028E9"/>
    <w:rsid w:val="00921AD5"/>
    <w:rsid w:val="0092401D"/>
    <w:rsid w:val="0095186F"/>
    <w:rsid w:val="00961B2E"/>
    <w:rsid w:val="00965147"/>
    <w:rsid w:val="009734F8"/>
    <w:rsid w:val="00976080"/>
    <w:rsid w:val="00976425"/>
    <w:rsid w:val="00984471"/>
    <w:rsid w:val="00984821"/>
    <w:rsid w:val="00995092"/>
    <w:rsid w:val="009974B0"/>
    <w:rsid w:val="009977FB"/>
    <w:rsid w:val="009A4D43"/>
    <w:rsid w:val="009B2E60"/>
    <w:rsid w:val="009B74F3"/>
    <w:rsid w:val="009B7B00"/>
    <w:rsid w:val="009C1B8F"/>
    <w:rsid w:val="009C1F4D"/>
    <w:rsid w:val="009E7E4C"/>
    <w:rsid w:val="009F4218"/>
    <w:rsid w:val="00A12DF8"/>
    <w:rsid w:val="00A215C9"/>
    <w:rsid w:val="00A2524B"/>
    <w:rsid w:val="00A25CED"/>
    <w:rsid w:val="00A27C0C"/>
    <w:rsid w:val="00A30F52"/>
    <w:rsid w:val="00A320DC"/>
    <w:rsid w:val="00A334CF"/>
    <w:rsid w:val="00A3560B"/>
    <w:rsid w:val="00A40FFC"/>
    <w:rsid w:val="00A42ACA"/>
    <w:rsid w:val="00A47871"/>
    <w:rsid w:val="00A54BA4"/>
    <w:rsid w:val="00A553FF"/>
    <w:rsid w:val="00A55CFB"/>
    <w:rsid w:val="00A72EB4"/>
    <w:rsid w:val="00A73957"/>
    <w:rsid w:val="00A74134"/>
    <w:rsid w:val="00A757D7"/>
    <w:rsid w:val="00A779FA"/>
    <w:rsid w:val="00A80A0F"/>
    <w:rsid w:val="00A812AD"/>
    <w:rsid w:val="00A81FE2"/>
    <w:rsid w:val="00A83023"/>
    <w:rsid w:val="00A83737"/>
    <w:rsid w:val="00A851A6"/>
    <w:rsid w:val="00A87F40"/>
    <w:rsid w:val="00AA0BAF"/>
    <w:rsid w:val="00AA5FA0"/>
    <w:rsid w:val="00AB6450"/>
    <w:rsid w:val="00AC2F61"/>
    <w:rsid w:val="00AD1E1C"/>
    <w:rsid w:val="00AD4DAE"/>
    <w:rsid w:val="00AD662E"/>
    <w:rsid w:val="00AE1D02"/>
    <w:rsid w:val="00AE2E4B"/>
    <w:rsid w:val="00AE3513"/>
    <w:rsid w:val="00B10752"/>
    <w:rsid w:val="00B13FB7"/>
    <w:rsid w:val="00B1441B"/>
    <w:rsid w:val="00B2499F"/>
    <w:rsid w:val="00B5682F"/>
    <w:rsid w:val="00B6638E"/>
    <w:rsid w:val="00B73C8B"/>
    <w:rsid w:val="00B80432"/>
    <w:rsid w:val="00B806F3"/>
    <w:rsid w:val="00B81121"/>
    <w:rsid w:val="00B9658B"/>
    <w:rsid w:val="00B97BA0"/>
    <w:rsid w:val="00BC3EB7"/>
    <w:rsid w:val="00BC4537"/>
    <w:rsid w:val="00BF6FED"/>
    <w:rsid w:val="00C11BF2"/>
    <w:rsid w:val="00C2036E"/>
    <w:rsid w:val="00C203E1"/>
    <w:rsid w:val="00C23103"/>
    <w:rsid w:val="00C34257"/>
    <w:rsid w:val="00C34698"/>
    <w:rsid w:val="00C41F41"/>
    <w:rsid w:val="00C53847"/>
    <w:rsid w:val="00C76D53"/>
    <w:rsid w:val="00C915C3"/>
    <w:rsid w:val="00C9516C"/>
    <w:rsid w:val="00CA4CAB"/>
    <w:rsid w:val="00CA55F8"/>
    <w:rsid w:val="00CC0C80"/>
    <w:rsid w:val="00CC307D"/>
    <w:rsid w:val="00CD3EA2"/>
    <w:rsid w:val="00CD5316"/>
    <w:rsid w:val="00CD6016"/>
    <w:rsid w:val="00CE3ADD"/>
    <w:rsid w:val="00CE6734"/>
    <w:rsid w:val="00CE724C"/>
    <w:rsid w:val="00CF1604"/>
    <w:rsid w:val="00CF1823"/>
    <w:rsid w:val="00CF29DC"/>
    <w:rsid w:val="00D074BC"/>
    <w:rsid w:val="00D3530D"/>
    <w:rsid w:val="00D5254E"/>
    <w:rsid w:val="00D707EC"/>
    <w:rsid w:val="00D72453"/>
    <w:rsid w:val="00D81A0D"/>
    <w:rsid w:val="00D858D9"/>
    <w:rsid w:val="00D978C2"/>
    <w:rsid w:val="00DA19B0"/>
    <w:rsid w:val="00DB34B4"/>
    <w:rsid w:val="00DC49AD"/>
    <w:rsid w:val="00DD2E71"/>
    <w:rsid w:val="00DD4896"/>
    <w:rsid w:val="00DD6B98"/>
    <w:rsid w:val="00DE21D7"/>
    <w:rsid w:val="00DE4A66"/>
    <w:rsid w:val="00DE5832"/>
    <w:rsid w:val="00DE5DDA"/>
    <w:rsid w:val="00DE6628"/>
    <w:rsid w:val="00DE7172"/>
    <w:rsid w:val="00DF12FC"/>
    <w:rsid w:val="00DF2355"/>
    <w:rsid w:val="00E020A6"/>
    <w:rsid w:val="00E179A4"/>
    <w:rsid w:val="00E33798"/>
    <w:rsid w:val="00E33CAD"/>
    <w:rsid w:val="00E37AFB"/>
    <w:rsid w:val="00E45F86"/>
    <w:rsid w:val="00E55783"/>
    <w:rsid w:val="00E57D4B"/>
    <w:rsid w:val="00E6174D"/>
    <w:rsid w:val="00E75E35"/>
    <w:rsid w:val="00E769B9"/>
    <w:rsid w:val="00E847BE"/>
    <w:rsid w:val="00EA24BD"/>
    <w:rsid w:val="00EA5B79"/>
    <w:rsid w:val="00EC44FE"/>
    <w:rsid w:val="00EC687F"/>
    <w:rsid w:val="00EF135A"/>
    <w:rsid w:val="00F34195"/>
    <w:rsid w:val="00F6332D"/>
    <w:rsid w:val="00F77971"/>
    <w:rsid w:val="00F804AF"/>
    <w:rsid w:val="00F83198"/>
    <w:rsid w:val="00F83F1A"/>
    <w:rsid w:val="00F84724"/>
    <w:rsid w:val="00F84FE8"/>
    <w:rsid w:val="00F859F8"/>
    <w:rsid w:val="00F85F6E"/>
    <w:rsid w:val="00F86C31"/>
    <w:rsid w:val="00F95C04"/>
    <w:rsid w:val="00F96761"/>
    <w:rsid w:val="00FA2A2F"/>
    <w:rsid w:val="00FA4FCD"/>
    <w:rsid w:val="00FA7F42"/>
    <w:rsid w:val="00FB1A7E"/>
    <w:rsid w:val="00FB2AF7"/>
    <w:rsid w:val="00FB2C18"/>
    <w:rsid w:val="00FB37F3"/>
    <w:rsid w:val="00FB54D0"/>
    <w:rsid w:val="00FC007C"/>
    <w:rsid w:val="00FC347C"/>
    <w:rsid w:val="00FC3EB8"/>
    <w:rsid w:val="00FD0315"/>
    <w:rsid w:val="00FD34E6"/>
    <w:rsid w:val="00FD53D3"/>
    <w:rsid w:val="00FD7DDB"/>
    <w:rsid w:val="00FE2315"/>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4821"/>
    <w:rPr>
      <w:rFonts w:ascii="Arial" w:eastAsia="Times New Roman"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semiHidden/>
    <w:unhideWhenUsed/>
    <w:rsid w:val="002E0872"/>
    <w:rPr>
      <w:sz w:val="20"/>
      <w:szCs w:val="20"/>
    </w:rPr>
  </w:style>
  <w:style w:type="character" w:customStyle="1" w:styleId="KommentartextZchn">
    <w:name w:val="Kommentartext Zchn"/>
    <w:basedOn w:val="Absatz-Standardschriftart"/>
    <w:link w:val="Kommentartext"/>
    <w:uiPriority w:val="99"/>
    <w:semiHidden/>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 w:type="paragraph" w:styleId="berarbeitung">
    <w:name w:val="Revision"/>
    <w:hidden/>
    <w:uiPriority w:val="99"/>
    <w:semiHidden/>
    <w:rsid w:val="00DD4896"/>
    <w:rPr>
      <w:rFonts w:ascii="Arial" w:eastAsia="Times New Roman" w:hAnsi="Arial" w:cs="Arial"/>
      <w:color w:val="000000"/>
      <w:lang w:eastAsia="de-DE"/>
    </w:rPr>
  </w:style>
  <w:style w:type="character" w:customStyle="1" w:styleId="normaltextrun">
    <w:name w:val="normaltextrun"/>
    <w:basedOn w:val="Absatz-Standardschriftart"/>
    <w:rsid w:val="006131A8"/>
  </w:style>
  <w:style w:type="character" w:customStyle="1" w:styleId="eop">
    <w:name w:val="eop"/>
    <w:basedOn w:val="Absatz-Standardschriftart"/>
    <w:rsid w:val="006131A8"/>
  </w:style>
  <w:style w:type="paragraph" w:customStyle="1" w:styleId="paragraph">
    <w:name w:val="paragraph"/>
    <w:basedOn w:val="Standard"/>
    <w:rsid w:val="006131A8"/>
    <w:pPr>
      <w:spacing w:before="100" w:beforeAutospacing="1" w:after="100" w:afterAutospacing="1"/>
    </w:pPr>
    <w:rPr>
      <w:rFonts w:ascii="Times New Roman" w:hAnsi="Times New Roman" w:cs="Times New Roman"/>
      <w:color w:val="auto"/>
    </w:rPr>
  </w:style>
  <w:style w:type="character" w:customStyle="1" w:styleId="scxw181320353">
    <w:name w:val="scxw181320353"/>
    <w:basedOn w:val="Absatz-Standardschriftart"/>
    <w:rsid w:val="00613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1781148114">
      <w:bodyDiv w:val="1"/>
      <w:marLeft w:val="0"/>
      <w:marRight w:val="0"/>
      <w:marTop w:val="0"/>
      <w:marBottom w:val="0"/>
      <w:divBdr>
        <w:top w:val="none" w:sz="0" w:space="0" w:color="auto"/>
        <w:left w:val="none" w:sz="0" w:space="0" w:color="auto"/>
        <w:bottom w:val="none" w:sz="0" w:space="0" w:color="auto"/>
        <w:right w:val="none" w:sz="0" w:space="0" w:color="auto"/>
      </w:divBdr>
      <w:divsChild>
        <w:div w:id="291133606">
          <w:marLeft w:val="0"/>
          <w:marRight w:val="0"/>
          <w:marTop w:val="0"/>
          <w:marBottom w:val="0"/>
          <w:divBdr>
            <w:top w:val="none" w:sz="0" w:space="0" w:color="auto"/>
            <w:left w:val="none" w:sz="0" w:space="0" w:color="auto"/>
            <w:bottom w:val="none" w:sz="0" w:space="0" w:color="auto"/>
            <w:right w:val="none" w:sz="0" w:space="0" w:color="auto"/>
          </w:divBdr>
        </w:div>
        <w:div w:id="2078431582">
          <w:marLeft w:val="0"/>
          <w:marRight w:val="0"/>
          <w:marTop w:val="0"/>
          <w:marBottom w:val="0"/>
          <w:divBdr>
            <w:top w:val="none" w:sz="0" w:space="0" w:color="auto"/>
            <w:left w:val="none" w:sz="0" w:space="0" w:color="auto"/>
            <w:bottom w:val="none" w:sz="0" w:space="0" w:color="auto"/>
            <w:right w:val="none" w:sz="0" w:space="0" w:color="auto"/>
          </w:divBdr>
        </w:div>
        <w:div w:id="217203802">
          <w:marLeft w:val="0"/>
          <w:marRight w:val="0"/>
          <w:marTop w:val="0"/>
          <w:marBottom w:val="0"/>
          <w:divBdr>
            <w:top w:val="none" w:sz="0" w:space="0" w:color="auto"/>
            <w:left w:val="none" w:sz="0" w:space="0" w:color="auto"/>
            <w:bottom w:val="none" w:sz="0" w:space="0" w:color="auto"/>
            <w:right w:val="none" w:sz="0" w:space="0" w:color="auto"/>
          </w:divBdr>
        </w:div>
        <w:div w:id="1043402040">
          <w:marLeft w:val="0"/>
          <w:marRight w:val="0"/>
          <w:marTop w:val="0"/>
          <w:marBottom w:val="0"/>
          <w:divBdr>
            <w:top w:val="none" w:sz="0" w:space="0" w:color="auto"/>
            <w:left w:val="none" w:sz="0" w:space="0" w:color="auto"/>
            <w:bottom w:val="none" w:sz="0" w:space="0" w:color="auto"/>
            <w:right w:val="none" w:sz="0" w:space="0" w:color="auto"/>
          </w:divBdr>
        </w:div>
        <w:div w:id="881943242">
          <w:marLeft w:val="0"/>
          <w:marRight w:val="0"/>
          <w:marTop w:val="0"/>
          <w:marBottom w:val="0"/>
          <w:divBdr>
            <w:top w:val="none" w:sz="0" w:space="0" w:color="auto"/>
            <w:left w:val="none" w:sz="0" w:space="0" w:color="auto"/>
            <w:bottom w:val="none" w:sz="0" w:space="0" w:color="auto"/>
            <w:right w:val="none" w:sz="0" w:space="0" w:color="auto"/>
          </w:divBdr>
        </w:div>
        <w:div w:id="1397240339">
          <w:marLeft w:val="0"/>
          <w:marRight w:val="0"/>
          <w:marTop w:val="0"/>
          <w:marBottom w:val="0"/>
          <w:divBdr>
            <w:top w:val="none" w:sz="0" w:space="0" w:color="auto"/>
            <w:left w:val="none" w:sz="0" w:space="0" w:color="auto"/>
            <w:bottom w:val="none" w:sz="0" w:space="0" w:color="auto"/>
            <w:right w:val="none" w:sz="0" w:space="0" w:color="auto"/>
          </w:divBdr>
        </w:div>
        <w:div w:id="491915615">
          <w:marLeft w:val="0"/>
          <w:marRight w:val="0"/>
          <w:marTop w:val="0"/>
          <w:marBottom w:val="0"/>
          <w:divBdr>
            <w:top w:val="none" w:sz="0" w:space="0" w:color="auto"/>
            <w:left w:val="none" w:sz="0" w:space="0" w:color="auto"/>
            <w:bottom w:val="none" w:sz="0" w:space="0" w:color="auto"/>
            <w:right w:val="none" w:sz="0" w:space="0" w:color="auto"/>
          </w:divBdr>
        </w:div>
        <w:div w:id="469859993">
          <w:marLeft w:val="0"/>
          <w:marRight w:val="0"/>
          <w:marTop w:val="0"/>
          <w:marBottom w:val="0"/>
          <w:divBdr>
            <w:top w:val="none" w:sz="0" w:space="0" w:color="auto"/>
            <w:left w:val="none" w:sz="0" w:space="0" w:color="auto"/>
            <w:bottom w:val="none" w:sz="0" w:space="0" w:color="auto"/>
            <w:right w:val="none" w:sz="0" w:space="0" w:color="auto"/>
          </w:divBdr>
        </w:div>
        <w:div w:id="1581140526">
          <w:marLeft w:val="0"/>
          <w:marRight w:val="0"/>
          <w:marTop w:val="0"/>
          <w:marBottom w:val="0"/>
          <w:divBdr>
            <w:top w:val="none" w:sz="0" w:space="0" w:color="auto"/>
            <w:left w:val="none" w:sz="0" w:space="0" w:color="auto"/>
            <w:bottom w:val="none" w:sz="0" w:space="0" w:color="auto"/>
            <w:right w:val="none" w:sz="0" w:space="0" w:color="auto"/>
          </w:divBdr>
        </w:div>
      </w:divsChild>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dakademie.de/hubfs/che-ranking/Nordakademie_Campus_Elmshorn.jp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dakademie.de/hubfs/che-ranking/Nordakademie_Campus_Elmshorn.jp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tudiengaenge.zeit.de/ranking?utm_referrer=https:%2F%2Fstudiengaenge.zeit.de%2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o.nolte@nordakademie.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95205587C9807418A139ABD7F7614AF" ma:contentTypeVersion="13" ma:contentTypeDescription="Ein neues Dokument erstellen." ma:contentTypeScope="" ma:versionID="5274877c83e973fb86076dc7d6f6408d">
  <xsd:schema xmlns:xsd="http://www.w3.org/2001/XMLSchema" xmlns:xs="http://www.w3.org/2001/XMLSchema" xmlns:p="http://schemas.microsoft.com/office/2006/metadata/properties" xmlns:ns2="84f39aa1-dd0a-4f65-8293-21b6145fbcd1" xmlns:ns3="f62ce9a4-492b-4769-8bf2-b56301659d3a" targetNamespace="http://schemas.microsoft.com/office/2006/metadata/properties" ma:root="true" ma:fieldsID="13e4c2b79c3e3779837be9b332fb6f88" ns2:_="" ns3:_="">
    <xsd:import namespace="84f39aa1-dd0a-4f65-8293-21b6145fbcd1"/>
    <xsd:import namespace="f62ce9a4-492b-4769-8bf2-b56301659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39aa1-dd0a-4f65-8293-21b6145fb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ef29edb-6c51-439b-9e04-37f709b51a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ce9a4-492b-4769-8bf2-b56301659d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90401f-082d-4768-9f49-22499227102d}" ma:internalName="TaxCatchAll" ma:showField="CatchAllData" ma:web="f62ce9a4-492b-4769-8bf2-b56301659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f39aa1-dd0a-4f65-8293-21b6145fbcd1">
      <Terms xmlns="http://schemas.microsoft.com/office/infopath/2007/PartnerControls"/>
    </lcf76f155ced4ddcb4097134ff3c332f>
    <TaxCatchAll xmlns="f62ce9a4-492b-4769-8bf2-b56301659d3a" xsi:nil="true"/>
  </documentManagement>
</p:properties>
</file>

<file path=customXml/itemProps1.xml><?xml version="1.0" encoding="utf-8"?>
<ds:datastoreItem xmlns:ds="http://schemas.openxmlformats.org/officeDocument/2006/customXml" ds:itemID="{7A40D786-8F97-4A74-8B0D-60044FEF2F92}">
  <ds:schemaRefs>
    <ds:schemaRef ds:uri="http://schemas.microsoft.com/sharepoint/v3/contenttype/forms"/>
  </ds:schemaRefs>
</ds:datastoreItem>
</file>

<file path=customXml/itemProps2.xml><?xml version="1.0" encoding="utf-8"?>
<ds:datastoreItem xmlns:ds="http://schemas.openxmlformats.org/officeDocument/2006/customXml" ds:itemID="{2214B769-9B2B-4F49-BA6F-E29C00C63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39aa1-dd0a-4f65-8293-21b6145fbcd1"/>
    <ds:schemaRef ds:uri="f62ce9a4-492b-4769-8bf2-b56301659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285C5-CF0F-4C55-9EB4-504337F573B6}">
  <ds:schemaRefs>
    <ds:schemaRef ds:uri="http://schemas.microsoft.com/office/2006/metadata/properties"/>
    <ds:schemaRef ds:uri="http://schemas.microsoft.com/office/infopath/2007/PartnerControls"/>
    <ds:schemaRef ds:uri="84f39aa1-dd0a-4f65-8293-21b6145fbcd1"/>
    <ds:schemaRef ds:uri="f62ce9a4-492b-4769-8bf2-b56301659d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Nele Fürböter</cp:lastModifiedBy>
  <cp:revision>9</cp:revision>
  <cp:lastPrinted>2024-05-02T07:54:00Z</cp:lastPrinted>
  <dcterms:created xsi:type="dcterms:W3CDTF">2023-05-08T12:42:00Z</dcterms:created>
  <dcterms:modified xsi:type="dcterms:W3CDTF">2024-05-02T12:17:00Z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0x010100895205587C9807418A139ABD7F7614AF</vt:lpwstr>
  </property>
  <property fmtid="{D5CDD505-2E9C-101B-9397-08002B2CF9AE}" pid="3" name="Order">
    <vt:r8>5600</vt:r8>
  </property>
  <property fmtid="{D5CDD505-2E9C-101B-9397-08002B2CF9AE}" pid="4" name="MediaServiceImageTags">
    <vt:lpwstr/>
  </property>
</Properties>
</file>